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599D" w14:textId="16427222" w:rsidR="004E67BF" w:rsidRDefault="004E67BF" w:rsidP="004E67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DECRETO N.º 00</w:t>
      </w:r>
      <w:r w:rsidR="0003510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035104">
        <w:rPr>
          <w:b/>
          <w:sz w:val="24"/>
          <w:szCs w:val="24"/>
        </w:rPr>
        <w:t>2</w:t>
      </w:r>
      <w:r w:rsidR="00844D3D">
        <w:rPr>
          <w:b/>
          <w:sz w:val="24"/>
          <w:szCs w:val="24"/>
        </w:rPr>
        <w:t>,</w:t>
      </w:r>
      <w:r w:rsidR="00FC4D4D">
        <w:rPr>
          <w:b/>
          <w:sz w:val="24"/>
          <w:szCs w:val="24"/>
        </w:rPr>
        <w:t xml:space="preserve"> DE 11 DE JANEIRO DE 2022</w:t>
      </w:r>
    </w:p>
    <w:p w14:paraId="196F6601" w14:textId="78A0AE67" w:rsidR="00B67663" w:rsidRDefault="00B67663" w:rsidP="00B67663">
      <w:pPr>
        <w:tabs>
          <w:tab w:val="left" w:pos="1418"/>
        </w:tabs>
        <w:jc w:val="both"/>
        <w:rPr>
          <w:rFonts w:eastAsia="Times New Roman"/>
          <w:b/>
          <w:sz w:val="23"/>
          <w:szCs w:val="23"/>
          <w:lang w:eastAsia="pt-BR"/>
        </w:rPr>
      </w:pPr>
    </w:p>
    <w:p w14:paraId="2C2B62BB" w14:textId="77777777" w:rsidR="00B67663" w:rsidRDefault="00B67663" w:rsidP="00B67663">
      <w:pPr>
        <w:tabs>
          <w:tab w:val="left" w:pos="1418"/>
        </w:tabs>
        <w:ind w:left="3119"/>
        <w:jc w:val="both"/>
        <w:rPr>
          <w:rFonts w:eastAsia="Times New Roman"/>
          <w:b/>
          <w:sz w:val="23"/>
          <w:szCs w:val="23"/>
          <w:lang w:eastAsia="pt-BR"/>
        </w:rPr>
      </w:pPr>
    </w:p>
    <w:p w14:paraId="35153555" w14:textId="61A904D6" w:rsidR="00B67663" w:rsidRPr="00B67663" w:rsidRDefault="00B67663" w:rsidP="00B67663">
      <w:pPr>
        <w:tabs>
          <w:tab w:val="left" w:pos="1418"/>
        </w:tabs>
        <w:ind w:left="3119"/>
        <w:jc w:val="both"/>
        <w:rPr>
          <w:rFonts w:eastAsia="Times New Roman"/>
          <w:b/>
          <w:sz w:val="24"/>
          <w:szCs w:val="23"/>
          <w:lang w:eastAsia="pt-BR"/>
        </w:rPr>
      </w:pPr>
      <w:r w:rsidRPr="00B67663">
        <w:rPr>
          <w:rFonts w:eastAsia="Times New Roman"/>
          <w:b/>
          <w:sz w:val="24"/>
          <w:szCs w:val="23"/>
          <w:lang w:eastAsia="pt-BR"/>
        </w:rPr>
        <w:t>“DISPÕE SOBRE OS VALORES DE PREÇOS PÚBLICOS DE SERVIÇOS MUNICIPAIS E DÁ OUTRAS PROVIDENCIAS. ”</w:t>
      </w:r>
    </w:p>
    <w:p w14:paraId="09ABCC8F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sz w:val="24"/>
          <w:szCs w:val="23"/>
          <w:lang w:eastAsia="pt-BR"/>
        </w:rPr>
      </w:pPr>
    </w:p>
    <w:p w14:paraId="1ED332CA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b/>
          <w:sz w:val="24"/>
          <w:szCs w:val="23"/>
          <w:lang w:eastAsia="pt-BR"/>
        </w:rPr>
      </w:pPr>
    </w:p>
    <w:p w14:paraId="275022A3" w14:textId="77777777" w:rsidR="00B67663" w:rsidRPr="00B67663" w:rsidRDefault="00B67663" w:rsidP="00B67663">
      <w:pPr>
        <w:ind w:firstLine="1701"/>
        <w:jc w:val="both"/>
        <w:rPr>
          <w:rFonts w:eastAsia="Times New Roman"/>
          <w:sz w:val="24"/>
          <w:szCs w:val="23"/>
          <w:lang w:eastAsia="pt-BR"/>
        </w:rPr>
      </w:pPr>
      <w:r w:rsidRPr="00B67663">
        <w:rPr>
          <w:rFonts w:eastAsia="Times New Roman"/>
          <w:b/>
          <w:sz w:val="24"/>
          <w:szCs w:val="23"/>
          <w:lang w:eastAsia="pt-BR"/>
        </w:rPr>
        <w:t xml:space="preserve">MAURIZA AUGUSTA DE OLIVEIRA, </w:t>
      </w:r>
      <w:r w:rsidRPr="00B67663">
        <w:rPr>
          <w:rFonts w:eastAsia="Times New Roman"/>
          <w:sz w:val="24"/>
          <w:szCs w:val="23"/>
          <w:lang w:eastAsia="pt-BR"/>
        </w:rPr>
        <w:t>Prefeita Municipal de Nova Brasilândia, estado de Mato Grosso,</w:t>
      </w:r>
      <w:r w:rsidRPr="00B67663">
        <w:rPr>
          <w:rFonts w:eastAsia="Times New Roman"/>
          <w:b/>
          <w:sz w:val="24"/>
          <w:szCs w:val="23"/>
          <w:lang w:eastAsia="pt-BR"/>
        </w:rPr>
        <w:t xml:space="preserve"> </w:t>
      </w:r>
      <w:r w:rsidRPr="00B67663">
        <w:rPr>
          <w:rFonts w:eastAsia="Times New Roman"/>
          <w:sz w:val="24"/>
          <w:szCs w:val="23"/>
          <w:lang w:eastAsia="pt-BR"/>
        </w:rPr>
        <w:t>no uso das atribuições legais que lhe conferem o art. 61, inciso IV da Lei Orgânica do Município, a Lei Complementar Municipal nº 074, de 22 de dezembro de 1998 – Código Tributário Municipal e a Lei Municipal nº 439/2010;</w:t>
      </w:r>
    </w:p>
    <w:p w14:paraId="484D83FB" w14:textId="77777777" w:rsidR="00B67663" w:rsidRPr="00B67663" w:rsidRDefault="00B67663" w:rsidP="00B67663">
      <w:pPr>
        <w:tabs>
          <w:tab w:val="left" w:pos="1418"/>
        </w:tabs>
        <w:ind w:right="-568" w:firstLine="2268"/>
        <w:jc w:val="both"/>
        <w:rPr>
          <w:rFonts w:eastAsia="Times New Roman"/>
          <w:sz w:val="24"/>
          <w:szCs w:val="23"/>
          <w:lang w:eastAsia="pt-BR"/>
        </w:rPr>
      </w:pPr>
    </w:p>
    <w:p w14:paraId="60CD19EF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sz w:val="24"/>
          <w:szCs w:val="23"/>
          <w:lang w:eastAsia="pt-BR"/>
        </w:rPr>
      </w:pPr>
    </w:p>
    <w:p w14:paraId="3768D94A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b/>
          <w:sz w:val="24"/>
          <w:szCs w:val="23"/>
          <w:u w:val="single"/>
          <w:lang w:eastAsia="pt-BR"/>
        </w:rPr>
      </w:pPr>
      <w:r w:rsidRPr="00B67663">
        <w:rPr>
          <w:rFonts w:eastAsia="Times New Roman"/>
          <w:b/>
          <w:sz w:val="24"/>
          <w:szCs w:val="23"/>
          <w:lang w:eastAsia="pt-BR"/>
        </w:rPr>
        <w:t xml:space="preserve">                                     </w:t>
      </w:r>
      <w:r w:rsidRPr="00B67663">
        <w:rPr>
          <w:rFonts w:eastAsia="Times New Roman"/>
          <w:b/>
          <w:sz w:val="24"/>
          <w:szCs w:val="23"/>
          <w:u w:val="single"/>
          <w:lang w:eastAsia="pt-BR"/>
        </w:rPr>
        <w:t>D E C R E T A</w:t>
      </w:r>
    </w:p>
    <w:p w14:paraId="4C64C233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Calibri"/>
          <w:sz w:val="24"/>
          <w:szCs w:val="23"/>
          <w:lang w:eastAsia="pt-BR"/>
        </w:rPr>
      </w:pPr>
      <w:r w:rsidRPr="00B67663">
        <w:rPr>
          <w:rFonts w:eastAsia="Times New Roman"/>
          <w:sz w:val="24"/>
          <w:szCs w:val="23"/>
          <w:lang w:eastAsia="pt-BR"/>
        </w:rPr>
        <w:t xml:space="preserve">                       </w:t>
      </w:r>
      <w:r w:rsidRPr="00B67663">
        <w:rPr>
          <w:rFonts w:eastAsia="Times New Roman"/>
          <w:b/>
          <w:sz w:val="24"/>
          <w:szCs w:val="23"/>
          <w:lang w:eastAsia="pt-BR"/>
        </w:rPr>
        <w:t xml:space="preserve">                          </w:t>
      </w:r>
    </w:p>
    <w:p w14:paraId="507B01F5" w14:textId="77777777" w:rsidR="00B67663" w:rsidRPr="00B67663" w:rsidRDefault="00B67663" w:rsidP="00B67663">
      <w:pPr>
        <w:ind w:left="140" w:right="-568" w:firstLine="1561"/>
        <w:jc w:val="both"/>
        <w:rPr>
          <w:b/>
          <w:sz w:val="24"/>
          <w:szCs w:val="23"/>
          <w:lang w:eastAsia="pt-BR"/>
        </w:rPr>
      </w:pPr>
    </w:p>
    <w:p w14:paraId="1A06EF45" w14:textId="77777777" w:rsidR="00B67663" w:rsidRPr="00B67663" w:rsidRDefault="00B67663" w:rsidP="00B67663">
      <w:pPr>
        <w:ind w:left="140" w:right="-568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Art. 1º</w:t>
      </w:r>
      <w:r w:rsidRPr="00B67663">
        <w:rPr>
          <w:sz w:val="24"/>
          <w:szCs w:val="23"/>
          <w:lang w:eastAsia="pt-BR"/>
        </w:rPr>
        <w:t xml:space="preserve"> - As receitas municipais provenientes de preços públicos são as de:</w:t>
      </w:r>
    </w:p>
    <w:p w14:paraId="1715E6B0" w14:textId="77777777" w:rsidR="00B67663" w:rsidRPr="00B67663" w:rsidRDefault="00B67663" w:rsidP="00B67663">
      <w:pPr>
        <w:ind w:left="140" w:right="-568" w:firstLine="1561"/>
        <w:jc w:val="both"/>
        <w:rPr>
          <w:sz w:val="24"/>
          <w:szCs w:val="23"/>
          <w:lang w:eastAsia="pt-BR"/>
        </w:rPr>
      </w:pPr>
    </w:p>
    <w:p w14:paraId="3E3F9F64" w14:textId="77777777" w:rsidR="00B67663" w:rsidRPr="00B67663" w:rsidRDefault="00B67663" w:rsidP="00B67663">
      <w:pPr>
        <w:ind w:left="140" w:right="-568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I</w:t>
      </w:r>
      <w:r w:rsidRPr="00B67663">
        <w:rPr>
          <w:sz w:val="24"/>
          <w:szCs w:val="23"/>
          <w:lang w:eastAsia="pt-BR"/>
        </w:rPr>
        <w:t xml:space="preserve"> – Emolumentos;</w:t>
      </w:r>
    </w:p>
    <w:p w14:paraId="29D294AC" w14:textId="77777777" w:rsidR="00B67663" w:rsidRPr="00B67663" w:rsidRDefault="00B67663" w:rsidP="00B67663">
      <w:pPr>
        <w:ind w:left="140" w:right="-568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II</w:t>
      </w:r>
      <w:r w:rsidRPr="00B67663">
        <w:rPr>
          <w:sz w:val="24"/>
          <w:szCs w:val="23"/>
          <w:lang w:eastAsia="pt-BR"/>
        </w:rPr>
        <w:t xml:space="preserve"> – Expediente;</w:t>
      </w:r>
    </w:p>
    <w:p w14:paraId="0E9E600E" w14:textId="77777777" w:rsidR="00B67663" w:rsidRPr="00B67663" w:rsidRDefault="00B67663" w:rsidP="00B67663">
      <w:pPr>
        <w:ind w:left="140" w:right="-568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III</w:t>
      </w:r>
      <w:r w:rsidRPr="00B67663">
        <w:rPr>
          <w:sz w:val="24"/>
          <w:szCs w:val="23"/>
          <w:lang w:eastAsia="pt-BR"/>
        </w:rPr>
        <w:t xml:space="preserve"> – Serviços Diversos;</w:t>
      </w:r>
    </w:p>
    <w:p w14:paraId="6CD7BD31" w14:textId="77777777" w:rsidR="00B67663" w:rsidRPr="00B67663" w:rsidRDefault="00B67663" w:rsidP="00B67663">
      <w:pPr>
        <w:ind w:left="140" w:right="-568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IV</w:t>
      </w:r>
      <w:r w:rsidRPr="00B67663">
        <w:rPr>
          <w:sz w:val="24"/>
          <w:szCs w:val="23"/>
          <w:lang w:eastAsia="pt-BR"/>
        </w:rPr>
        <w:t xml:space="preserve"> – Cemitério.</w:t>
      </w:r>
    </w:p>
    <w:p w14:paraId="2B820547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36112DAA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1º</w:t>
      </w:r>
      <w:r w:rsidRPr="00B67663">
        <w:rPr>
          <w:sz w:val="24"/>
          <w:szCs w:val="23"/>
          <w:lang w:eastAsia="pt-BR"/>
        </w:rPr>
        <w:t xml:space="preserve"> A tabela contendo o Anexo Único é parte integrante deste Decreto.</w:t>
      </w:r>
    </w:p>
    <w:p w14:paraId="4C11A76D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</w:p>
    <w:p w14:paraId="5C50E42D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2º</w:t>
      </w:r>
      <w:r w:rsidRPr="00B67663">
        <w:rPr>
          <w:sz w:val="24"/>
          <w:szCs w:val="23"/>
          <w:lang w:eastAsia="pt-BR"/>
        </w:rPr>
        <w:t xml:space="preserve"> Entende-se como Emolumentos, sempre que o interessado utilizar de material gráfico e reprográfico necessário ao fornecimento de informações de seu interesse expedido pela repartição municipal.</w:t>
      </w:r>
    </w:p>
    <w:p w14:paraId="264E7B8D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2BE68499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3º</w:t>
      </w:r>
      <w:r w:rsidRPr="00B67663">
        <w:rPr>
          <w:sz w:val="24"/>
          <w:szCs w:val="23"/>
          <w:lang w:eastAsia="pt-BR"/>
        </w:rPr>
        <w:t xml:space="preserve"> Entende-se como Expediente, sempre que o interessado solicitar da repartição municipal para: Despacho, exame de papéis ou documentos, certidão, atestado, certificado, averbação, autorização, busca, registro, lavratura de termos e outros serviços assemelhados.</w:t>
      </w:r>
    </w:p>
    <w:p w14:paraId="4579BA26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69E7121A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4º</w:t>
      </w:r>
      <w:r w:rsidRPr="00B67663">
        <w:rPr>
          <w:sz w:val="24"/>
          <w:szCs w:val="23"/>
          <w:lang w:eastAsia="pt-BR"/>
        </w:rPr>
        <w:t xml:space="preserve"> Entende-se por Serviços Diversos, sempre que o interessado solicitar da repartição municipal: De numeração ou remuneração de prédios não compreendendo o fornecimento de placa, de apreensão e depósito de bens móveis ou semoventes e mercadorias, capinação de lote, fornecimento de água em caminhão pipa, fornecimento de aterro e areia e demais serviços assemelhados, remoção de lixo em horário especial, serviços de máquinas e veículos (patrulha agrícola mecanizada) para atender aos programas destinados aos pequenos agricultores, e principalmente os de regime da agricultura familiar, outros serviços especificados na Tabela – Anexo Único, deste Decreto.</w:t>
      </w:r>
    </w:p>
    <w:p w14:paraId="60AE6887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1DECF144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lastRenderedPageBreak/>
        <w:t>§ 5º</w:t>
      </w:r>
      <w:r w:rsidRPr="00B67663">
        <w:rPr>
          <w:sz w:val="24"/>
          <w:szCs w:val="23"/>
          <w:lang w:eastAsia="pt-BR"/>
        </w:rPr>
        <w:t xml:space="preserve"> Entende-se por Cemitério, sempre que o interessado solicitar da repartição municipal: De inumação de ou exumação de sepultura rasa, prorrogação de prazo, e outros serviços especificados na Tabela – Anexo Único, deste Decreto.</w:t>
      </w:r>
    </w:p>
    <w:p w14:paraId="25F07899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154F5695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Art. 2º</w:t>
      </w:r>
      <w:r w:rsidRPr="00B67663">
        <w:rPr>
          <w:sz w:val="24"/>
          <w:szCs w:val="23"/>
          <w:lang w:eastAsia="pt-BR"/>
        </w:rPr>
        <w:t xml:space="preserve"> Os preços públicos terão como base de cálculo os serviços prestados pela Administração Municipal em consonância com as suas características especificas, aplicando-se  o valor em quantidade de UPF (unidade padrão fiscal) do Município, inteira ou em frações, conforme prevista no parágrafo único do art. 335 e art. 336 da Lei Complementar Municipal nº 074, de 22 de dezembro de 1998 – Código Tributário Municipal, e a legislação infralegal vigente de atualização da UPF (unidade padrão fiscal), seguindo discriminação da Tabela – Anexo Único, deste Decreto.</w:t>
      </w:r>
    </w:p>
    <w:p w14:paraId="1FB9532B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23B86593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único.</w:t>
      </w:r>
      <w:r w:rsidRPr="00B67663">
        <w:rPr>
          <w:sz w:val="24"/>
          <w:szCs w:val="23"/>
          <w:lang w:eastAsia="pt-BR"/>
        </w:rPr>
        <w:t xml:space="preserve"> Os aposentados ficam isentos do pagamento dos emolumentos e tarifas de expediente de que tratam os itens 1 e 2 – Tabela – Anexo Único, mediante comprovação da condição de aposentado.</w:t>
      </w:r>
    </w:p>
    <w:p w14:paraId="741D80C8" w14:textId="77777777" w:rsidR="00B67663" w:rsidRPr="00B67663" w:rsidRDefault="00B67663" w:rsidP="00B67663">
      <w:pPr>
        <w:ind w:right="-568"/>
        <w:jc w:val="both"/>
        <w:rPr>
          <w:sz w:val="24"/>
          <w:szCs w:val="23"/>
          <w:lang w:eastAsia="pt-BR"/>
        </w:rPr>
      </w:pPr>
    </w:p>
    <w:p w14:paraId="2AE26454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sz w:val="24"/>
          <w:szCs w:val="23"/>
          <w:lang w:eastAsia="pt-BR"/>
        </w:rPr>
        <w:t xml:space="preserve">  </w:t>
      </w:r>
      <w:r w:rsidRPr="00B67663">
        <w:rPr>
          <w:b/>
          <w:sz w:val="24"/>
          <w:szCs w:val="23"/>
          <w:lang w:eastAsia="pt-BR"/>
        </w:rPr>
        <w:t>Art. 3º</w:t>
      </w:r>
      <w:r w:rsidRPr="00B67663">
        <w:rPr>
          <w:sz w:val="24"/>
          <w:szCs w:val="23"/>
          <w:lang w:eastAsia="pt-BR"/>
        </w:rPr>
        <w:t xml:space="preserve"> Os serviços constantes dos itens 4.1, 4.1.1, 4.1.2, 4.2, 4.3, 4.4, e 4.7(atividade urbana) da tabela – Anexo Único, sob responsabilidade da Secretaria Municipal de Infraestrutura só serão realizados pela municipalidade quando houver disponibilidade de equipamentos e de pessoal, e que não venha causar prejuízo a normalidade do serviço público a coletividade tido como já programado, e o recolhimento corresponde ao valor do serviço constante da tabela – Anexo Único. </w:t>
      </w:r>
    </w:p>
    <w:p w14:paraId="4A2FC51B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</w:p>
    <w:p w14:paraId="25A96770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1º</w:t>
      </w:r>
      <w:r w:rsidRPr="00B67663">
        <w:rPr>
          <w:sz w:val="24"/>
          <w:szCs w:val="23"/>
          <w:lang w:eastAsia="pt-BR"/>
        </w:rPr>
        <w:t xml:space="preserve"> O atendimento aos serviços previstos nos itens nºs 4.7, 4.8, 4.9 e 4.10 da tabela – Anexo Único, tidos como de atividade rural (patrulha agrícola mecanizada), e terá programação própria organizada pela Secretaria Municipal de Desenvolvimento Agrário e Meio Ambiente.</w:t>
      </w:r>
    </w:p>
    <w:p w14:paraId="6EF20A3A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567F4B67" w14:textId="77777777" w:rsidR="00B67663" w:rsidRPr="00B67663" w:rsidRDefault="00B67663" w:rsidP="00B67663">
      <w:pPr>
        <w:ind w:firstLine="170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2º</w:t>
      </w:r>
      <w:r w:rsidRPr="00B67663">
        <w:rPr>
          <w:sz w:val="24"/>
          <w:szCs w:val="23"/>
          <w:lang w:eastAsia="pt-BR"/>
        </w:rPr>
        <w:t xml:space="preserve"> O requerimento para a realização dos serviços de que trata este Decreto, deverá ser dirigido à Secretaria Municipal de Infraestrutura e ou Secretaria Municipal de Desenvolvimento Agrário e Meio Ambiente, que depois de verificada a possibilidade de atendimento, notificará o requerente para o recolhimento do valor calculado do serviço, conforme especificado na tabela Anexo Único, por meio de documento de arrecadação municipal-DAM, em rede bancária conveniada.</w:t>
      </w:r>
    </w:p>
    <w:p w14:paraId="6C7CA3D4" w14:textId="77777777" w:rsidR="00B67663" w:rsidRPr="00B67663" w:rsidRDefault="00B67663" w:rsidP="00B67663">
      <w:pPr>
        <w:ind w:firstLine="1701"/>
        <w:jc w:val="both"/>
        <w:rPr>
          <w:sz w:val="24"/>
          <w:szCs w:val="23"/>
          <w:lang w:eastAsia="pt-BR"/>
        </w:rPr>
      </w:pPr>
    </w:p>
    <w:p w14:paraId="04A5EE0F" w14:textId="77777777" w:rsidR="00B67663" w:rsidRPr="00B67663" w:rsidRDefault="00B67663" w:rsidP="00B67663">
      <w:pPr>
        <w:ind w:firstLine="170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§ 3º</w:t>
      </w:r>
      <w:r w:rsidRPr="00B67663">
        <w:rPr>
          <w:sz w:val="24"/>
          <w:szCs w:val="23"/>
          <w:lang w:eastAsia="pt-BR"/>
        </w:rPr>
        <w:t xml:space="preserve"> As despesas de locomoção de maquinários (frete) da zona urbana para a zona rural, para realização de serviço, correrão às expensas e responsabilidade do requerente, que deverá prover meios de transporte adequado para cada tipo de maquinário, respeitando-se as normas brasileiras de trânsito.</w:t>
      </w:r>
    </w:p>
    <w:p w14:paraId="6CAA7A9B" w14:textId="77777777" w:rsidR="00B67663" w:rsidRPr="00B67663" w:rsidRDefault="00B67663" w:rsidP="00B67663">
      <w:pPr>
        <w:ind w:left="140" w:right="-568" w:firstLine="568"/>
        <w:jc w:val="both"/>
        <w:rPr>
          <w:sz w:val="24"/>
          <w:szCs w:val="23"/>
          <w:lang w:eastAsia="pt-BR"/>
        </w:rPr>
      </w:pPr>
    </w:p>
    <w:p w14:paraId="632E7F3F" w14:textId="77777777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Art. 4º</w:t>
      </w:r>
      <w:r w:rsidRPr="00B67663">
        <w:rPr>
          <w:sz w:val="24"/>
          <w:szCs w:val="23"/>
          <w:lang w:eastAsia="pt-BR"/>
        </w:rPr>
        <w:t xml:space="preserve"> Os preços constantes da Tabela – Anexo Único, referida neste Decreto, será atualizado de acordo com a UPF (unidade padrão fiscal) do Município, e poderá sofrer reajuste sempre que necessário.</w:t>
      </w:r>
    </w:p>
    <w:p w14:paraId="09D4864E" w14:textId="77777777" w:rsidR="00B67663" w:rsidRPr="00B67663" w:rsidRDefault="00B67663" w:rsidP="00B67663">
      <w:pPr>
        <w:ind w:left="140" w:right="-568" w:firstLine="568"/>
        <w:jc w:val="both"/>
        <w:rPr>
          <w:b/>
          <w:sz w:val="24"/>
          <w:szCs w:val="23"/>
          <w:lang w:eastAsia="pt-BR"/>
        </w:rPr>
      </w:pPr>
    </w:p>
    <w:p w14:paraId="39311FD3" w14:textId="35A563B0" w:rsidR="00B67663" w:rsidRPr="00B67663" w:rsidRDefault="00B67663" w:rsidP="00B67663">
      <w:pPr>
        <w:ind w:left="140" w:firstLine="1561"/>
        <w:jc w:val="both"/>
        <w:rPr>
          <w:sz w:val="24"/>
          <w:szCs w:val="23"/>
          <w:lang w:eastAsia="pt-BR"/>
        </w:rPr>
      </w:pPr>
      <w:r w:rsidRPr="00B67663">
        <w:rPr>
          <w:b/>
          <w:sz w:val="24"/>
          <w:szCs w:val="23"/>
          <w:lang w:eastAsia="pt-BR"/>
        </w:rPr>
        <w:t>Art. 5º</w:t>
      </w:r>
      <w:r w:rsidRPr="00B67663">
        <w:rPr>
          <w:sz w:val="24"/>
          <w:szCs w:val="23"/>
          <w:lang w:eastAsia="pt-BR"/>
        </w:rPr>
        <w:t xml:space="preserve"> Este Decreto entrará em vigor na data de sua publicação, </w:t>
      </w:r>
      <w:r w:rsidR="004849ED">
        <w:rPr>
          <w:sz w:val="24"/>
          <w:szCs w:val="23"/>
          <w:lang w:eastAsia="pt-BR"/>
        </w:rPr>
        <w:lastRenderedPageBreak/>
        <w:t>retroagindo seus efeitos fi</w:t>
      </w:r>
      <w:r w:rsidR="00FC4D4D">
        <w:rPr>
          <w:sz w:val="24"/>
          <w:szCs w:val="23"/>
          <w:lang w:eastAsia="pt-BR"/>
        </w:rPr>
        <w:t>naceiros a 01 de janeiro de 2022</w:t>
      </w:r>
      <w:r w:rsidR="004849ED">
        <w:rPr>
          <w:sz w:val="24"/>
          <w:szCs w:val="23"/>
          <w:lang w:eastAsia="pt-BR"/>
        </w:rPr>
        <w:t xml:space="preserve"> e </w:t>
      </w:r>
      <w:r w:rsidRPr="00B67663">
        <w:rPr>
          <w:sz w:val="24"/>
          <w:szCs w:val="23"/>
          <w:lang w:eastAsia="pt-BR"/>
        </w:rPr>
        <w:t>revogando o Decreto nº 0</w:t>
      </w:r>
      <w:r w:rsidR="00FC4D4D">
        <w:rPr>
          <w:sz w:val="24"/>
          <w:szCs w:val="23"/>
          <w:lang w:eastAsia="pt-BR"/>
        </w:rPr>
        <w:t>07</w:t>
      </w:r>
      <w:r w:rsidRPr="00B67663">
        <w:rPr>
          <w:sz w:val="24"/>
          <w:szCs w:val="23"/>
          <w:lang w:eastAsia="pt-BR"/>
        </w:rPr>
        <w:t>/20</w:t>
      </w:r>
      <w:r w:rsidR="00FC4D4D">
        <w:rPr>
          <w:sz w:val="24"/>
          <w:szCs w:val="23"/>
          <w:lang w:eastAsia="pt-BR"/>
        </w:rPr>
        <w:t>21</w:t>
      </w:r>
      <w:r w:rsidRPr="00B67663">
        <w:rPr>
          <w:sz w:val="24"/>
          <w:szCs w:val="23"/>
          <w:lang w:eastAsia="pt-BR"/>
        </w:rPr>
        <w:t xml:space="preserve"> e demais disposições em contrário.</w:t>
      </w:r>
    </w:p>
    <w:p w14:paraId="2C9EB20D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sz w:val="24"/>
          <w:szCs w:val="23"/>
          <w:lang w:eastAsia="pt-BR"/>
        </w:rPr>
      </w:pPr>
      <w:r w:rsidRPr="00B67663">
        <w:rPr>
          <w:rFonts w:eastAsia="Times New Roman"/>
          <w:sz w:val="24"/>
          <w:szCs w:val="23"/>
          <w:lang w:eastAsia="pt-BR"/>
        </w:rPr>
        <w:t xml:space="preserve">                                            </w:t>
      </w:r>
    </w:p>
    <w:p w14:paraId="5F2172BD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bCs/>
          <w:sz w:val="24"/>
          <w:szCs w:val="23"/>
          <w:lang w:eastAsia="pt-BR"/>
        </w:rPr>
      </w:pPr>
    </w:p>
    <w:p w14:paraId="213BAA95" w14:textId="07F0459E" w:rsidR="00B67663" w:rsidRPr="00B67663" w:rsidRDefault="00B67663" w:rsidP="00B67663">
      <w:pPr>
        <w:tabs>
          <w:tab w:val="left" w:pos="1418"/>
        </w:tabs>
        <w:jc w:val="right"/>
        <w:rPr>
          <w:rFonts w:eastAsia="Times New Roman"/>
          <w:bCs/>
          <w:sz w:val="24"/>
          <w:szCs w:val="23"/>
          <w:lang w:eastAsia="pt-BR"/>
        </w:rPr>
      </w:pPr>
      <w:r w:rsidRPr="00B67663">
        <w:rPr>
          <w:rFonts w:eastAsia="Times New Roman"/>
          <w:bCs/>
          <w:sz w:val="24"/>
          <w:szCs w:val="23"/>
          <w:lang w:eastAsia="pt-BR"/>
        </w:rPr>
        <w:t>Gabinete da Prefeita Municipal, em 1</w:t>
      </w:r>
      <w:r w:rsidR="00FC4D4D">
        <w:rPr>
          <w:rFonts w:eastAsia="Times New Roman"/>
          <w:bCs/>
          <w:sz w:val="24"/>
          <w:szCs w:val="23"/>
          <w:lang w:eastAsia="pt-BR"/>
        </w:rPr>
        <w:t>1</w:t>
      </w:r>
      <w:r w:rsidRPr="00B67663">
        <w:rPr>
          <w:rFonts w:eastAsia="Times New Roman"/>
          <w:bCs/>
          <w:sz w:val="24"/>
          <w:szCs w:val="23"/>
          <w:lang w:eastAsia="pt-BR"/>
        </w:rPr>
        <w:t xml:space="preserve"> de janeiro de 202</w:t>
      </w:r>
      <w:r w:rsidR="00FC4D4D">
        <w:rPr>
          <w:rFonts w:eastAsia="Times New Roman"/>
          <w:bCs/>
          <w:sz w:val="24"/>
          <w:szCs w:val="23"/>
          <w:lang w:eastAsia="pt-BR"/>
        </w:rPr>
        <w:t>2</w:t>
      </w:r>
      <w:r w:rsidRPr="00B67663">
        <w:rPr>
          <w:rFonts w:eastAsia="Times New Roman"/>
          <w:bCs/>
          <w:sz w:val="24"/>
          <w:szCs w:val="23"/>
          <w:lang w:eastAsia="pt-BR"/>
        </w:rPr>
        <w:t>.</w:t>
      </w:r>
    </w:p>
    <w:p w14:paraId="090BDB84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sz w:val="24"/>
          <w:szCs w:val="23"/>
          <w:lang w:eastAsia="pt-BR"/>
        </w:rPr>
      </w:pPr>
    </w:p>
    <w:p w14:paraId="26F11213" w14:textId="77777777" w:rsidR="00B67663" w:rsidRPr="00B67663" w:rsidRDefault="00B67663" w:rsidP="00B67663">
      <w:pPr>
        <w:tabs>
          <w:tab w:val="left" w:pos="1418"/>
        </w:tabs>
        <w:ind w:right="-568"/>
        <w:jc w:val="both"/>
        <w:rPr>
          <w:rFonts w:eastAsia="Times New Roman"/>
          <w:sz w:val="24"/>
          <w:szCs w:val="23"/>
          <w:lang w:eastAsia="pt-BR"/>
        </w:rPr>
      </w:pPr>
    </w:p>
    <w:p w14:paraId="094F2272" w14:textId="77777777" w:rsidR="00B67663" w:rsidRPr="00B67663" w:rsidRDefault="00B67663" w:rsidP="00B67663">
      <w:pPr>
        <w:tabs>
          <w:tab w:val="left" w:pos="1418"/>
        </w:tabs>
        <w:ind w:right="-568"/>
        <w:jc w:val="center"/>
        <w:rPr>
          <w:rFonts w:eastAsia="Times New Roman"/>
          <w:b/>
          <w:sz w:val="24"/>
          <w:szCs w:val="23"/>
          <w:lang w:eastAsia="pt-BR"/>
        </w:rPr>
      </w:pPr>
    </w:p>
    <w:p w14:paraId="3BE92417" w14:textId="77777777" w:rsidR="00B67663" w:rsidRPr="00B67663" w:rsidRDefault="00B67663" w:rsidP="00B67663">
      <w:pPr>
        <w:tabs>
          <w:tab w:val="left" w:pos="1418"/>
        </w:tabs>
        <w:ind w:right="-568"/>
        <w:jc w:val="center"/>
        <w:rPr>
          <w:rFonts w:eastAsia="Times New Roman"/>
          <w:b/>
          <w:sz w:val="24"/>
          <w:szCs w:val="23"/>
          <w:lang w:eastAsia="pt-BR"/>
        </w:rPr>
      </w:pPr>
      <w:r w:rsidRPr="00B67663">
        <w:rPr>
          <w:rFonts w:eastAsia="Times New Roman"/>
          <w:b/>
          <w:sz w:val="24"/>
          <w:szCs w:val="23"/>
          <w:lang w:eastAsia="pt-BR"/>
        </w:rPr>
        <w:t>MAURIZA AUGUSTA DE OLIVEIRA</w:t>
      </w:r>
    </w:p>
    <w:p w14:paraId="7A1A546D" w14:textId="77777777" w:rsidR="00B67663" w:rsidRPr="00B67663" w:rsidRDefault="00B67663" w:rsidP="00B67663">
      <w:pPr>
        <w:tabs>
          <w:tab w:val="left" w:pos="1418"/>
        </w:tabs>
        <w:ind w:right="-568"/>
        <w:jc w:val="center"/>
        <w:rPr>
          <w:rFonts w:eastAsia="Times New Roman"/>
          <w:sz w:val="24"/>
          <w:szCs w:val="23"/>
          <w:lang w:eastAsia="pt-BR"/>
        </w:rPr>
      </w:pPr>
      <w:r w:rsidRPr="00B67663">
        <w:rPr>
          <w:rFonts w:eastAsia="Times New Roman"/>
          <w:sz w:val="24"/>
          <w:szCs w:val="23"/>
          <w:lang w:eastAsia="pt-BR"/>
        </w:rPr>
        <w:t>Prefeita Municipal</w:t>
      </w:r>
    </w:p>
    <w:p w14:paraId="5A2BF945" w14:textId="4091F9DC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3B2B30BC" w14:textId="77777777" w:rsidR="00487B3D" w:rsidRDefault="00487B3D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6C375134" w14:textId="213322BE" w:rsidR="00FC4D4D" w:rsidRDefault="00FC4D4D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1F1984A7" w14:textId="77777777" w:rsidR="00487B3D" w:rsidRPr="00193917" w:rsidRDefault="00487B3D" w:rsidP="00487B3D">
      <w:pPr>
        <w:jc w:val="both"/>
        <w:rPr>
          <w:i/>
        </w:rPr>
      </w:pPr>
      <w:r w:rsidRPr="00193917">
        <w:rPr>
          <w:i/>
        </w:rPr>
        <w:t>O presente Decreto foi publicado e registrado na Secretaria Municipal de Administração, Economia e Finanças na data supra, na forma da Lei.</w:t>
      </w:r>
    </w:p>
    <w:p w14:paraId="3102C320" w14:textId="77777777" w:rsidR="00487B3D" w:rsidRDefault="00487B3D" w:rsidP="00487B3D">
      <w:pPr>
        <w:pStyle w:val="Corpodetexto"/>
        <w:rPr>
          <w:sz w:val="22"/>
          <w:szCs w:val="22"/>
        </w:rPr>
      </w:pPr>
    </w:p>
    <w:p w14:paraId="52046EE7" w14:textId="77777777" w:rsidR="00487B3D" w:rsidRDefault="00487B3D" w:rsidP="00487B3D">
      <w:pPr>
        <w:pStyle w:val="Corpodetexto"/>
        <w:rPr>
          <w:sz w:val="22"/>
          <w:szCs w:val="22"/>
        </w:rPr>
      </w:pPr>
    </w:p>
    <w:p w14:paraId="0F1F6A50" w14:textId="77777777" w:rsidR="00487B3D" w:rsidRDefault="00487B3D" w:rsidP="00487B3D">
      <w:pPr>
        <w:pStyle w:val="Corpodetexto"/>
        <w:rPr>
          <w:sz w:val="22"/>
          <w:szCs w:val="22"/>
        </w:rPr>
      </w:pPr>
    </w:p>
    <w:p w14:paraId="433E4319" w14:textId="77777777" w:rsidR="00487B3D" w:rsidRDefault="00487B3D" w:rsidP="00487B3D">
      <w:pPr>
        <w:pStyle w:val="Corpodetexto"/>
        <w:rPr>
          <w:sz w:val="22"/>
          <w:szCs w:val="22"/>
        </w:rPr>
      </w:pPr>
    </w:p>
    <w:p w14:paraId="46A0ED39" w14:textId="77777777" w:rsidR="00487B3D" w:rsidRPr="00193917" w:rsidRDefault="00487B3D" w:rsidP="00487B3D">
      <w:pPr>
        <w:pStyle w:val="Corpodetexto"/>
        <w:rPr>
          <w:sz w:val="22"/>
          <w:szCs w:val="22"/>
        </w:rPr>
      </w:pPr>
    </w:p>
    <w:p w14:paraId="26B98710" w14:textId="77777777" w:rsidR="00487B3D" w:rsidRPr="00193917" w:rsidRDefault="00487B3D" w:rsidP="00487B3D">
      <w:pPr>
        <w:jc w:val="center"/>
        <w:rPr>
          <w:b/>
          <w:i/>
        </w:rPr>
      </w:pPr>
      <w:r w:rsidRPr="00193917">
        <w:rPr>
          <w:b/>
          <w:i/>
        </w:rPr>
        <w:t>JEOLLI CERUTTI AMORIM</w:t>
      </w:r>
    </w:p>
    <w:p w14:paraId="367F451C" w14:textId="77777777" w:rsidR="00487B3D" w:rsidRPr="00193917" w:rsidRDefault="00487B3D" w:rsidP="00487B3D">
      <w:pPr>
        <w:jc w:val="center"/>
      </w:pPr>
      <w:r w:rsidRPr="00193917">
        <w:t>Secretária Mun. De Administração, Economia e Finanças</w:t>
      </w:r>
    </w:p>
    <w:p w14:paraId="4B8B03E9" w14:textId="77777777" w:rsidR="00487B3D" w:rsidRPr="00193917" w:rsidRDefault="00487B3D" w:rsidP="00487B3D">
      <w:pPr>
        <w:pStyle w:val="Corpodetexto"/>
        <w:jc w:val="center"/>
        <w:rPr>
          <w:sz w:val="22"/>
          <w:szCs w:val="22"/>
        </w:rPr>
      </w:pPr>
      <w:r w:rsidRPr="00193917">
        <w:rPr>
          <w:i/>
          <w:sz w:val="22"/>
          <w:szCs w:val="22"/>
        </w:rPr>
        <w:t>Portaria 001/2021 01/01/2021</w:t>
      </w:r>
    </w:p>
    <w:p w14:paraId="2F21D916" w14:textId="77777777" w:rsidR="00487B3D" w:rsidRDefault="00487B3D" w:rsidP="00487B3D">
      <w:pPr>
        <w:pStyle w:val="Corpodetexto"/>
        <w:jc w:val="center"/>
        <w:rPr>
          <w:szCs w:val="24"/>
        </w:rPr>
      </w:pPr>
    </w:p>
    <w:p w14:paraId="41C88766" w14:textId="77777777" w:rsidR="00FC4D4D" w:rsidRDefault="00FC4D4D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6EB59FD6" w14:textId="3F2A34FA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513F2D77" w14:textId="7FC0157A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0704F511" w14:textId="643A3782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2870681F" w14:textId="7B572455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5919BE20" w14:textId="4B9FA52B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469050C4" w14:textId="2977497E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604B3BE4" w14:textId="414580DB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226D2209" w14:textId="4FBF69E4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7D4E39A0" w14:textId="3D059B3F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1B219DED" w14:textId="73B43EFF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64E1BBCA" w14:textId="42EE17AA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430EA215" w14:textId="236CEADA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247A8444" w14:textId="0B30DABB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6C43E9FC" w14:textId="04744F47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7D120B77" w14:textId="384EC8AB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41752C73" w14:textId="473719EF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27EABDB8" w14:textId="737CF1CA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4AA9B466" w14:textId="3FFDE310" w:rsidR="00487376" w:rsidRDefault="00487376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5F25E423" w14:textId="2DA9157A" w:rsidR="00B67663" w:rsidRPr="00E7396D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  <w:r w:rsidRPr="00E7396D">
        <w:rPr>
          <w:rFonts w:eastAsia="Times New Roman"/>
          <w:b/>
          <w:sz w:val="24"/>
          <w:szCs w:val="24"/>
          <w:u w:val="single"/>
          <w:lang w:eastAsia="pt-BR"/>
        </w:rPr>
        <w:t>TABELA – ANEXO ÚNICO</w:t>
      </w:r>
    </w:p>
    <w:p w14:paraId="7163FD16" w14:textId="77777777" w:rsidR="00B67663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4BAE0D5F" w14:textId="460BAEF2" w:rsidR="00B67663" w:rsidRPr="00E7396D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  <w:r w:rsidRPr="00E7396D">
        <w:rPr>
          <w:rFonts w:eastAsia="Times New Roman"/>
          <w:b/>
          <w:sz w:val="24"/>
          <w:szCs w:val="24"/>
          <w:u w:val="single"/>
          <w:lang w:eastAsia="pt-BR"/>
        </w:rPr>
        <w:t>Decreto nº 0</w:t>
      </w:r>
      <w:r>
        <w:rPr>
          <w:rFonts w:eastAsia="Times New Roman"/>
          <w:b/>
          <w:sz w:val="24"/>
          <w:szCs w:val="24"/>
          <w:u w:val="single"/>
          <w:lang w:eastAsia="pt-BR"/>
        </w:rPr>
        <w:t>0</w:t>
      </w:r>
      <w:r w:rsidR="008D4448">
        <w:rPr>
          <w:rFonts w:eastAsia="Times New Roman"/>
          <w:b/>
          <w:sz w:val="24"/>
          <w:szCs w:val="24"/>
          <w:u w:val="single"/>
          <w:lang w:eastAsia="pt-BR"/>
        </w:rPr>
        <w:t>7</w:t>
      </w:r>
      <w:r>
        <w:rPr>
          <w:rFonts w:eastAsia="Times New Roman"/>
          <w:b/>
          <w:sz w:val="24"/>
          <w:szCs w:val="24"/>
          <w:u w:val="single"/>
          <w:lang w:eastAsia="pt-BR"/>
        </w:rPr>
        <w:t>/2021</w:t>
      </w:r>
    </w:p>
    <w:p w14:paraId="6F43DC9C" w14:textId="77777777" w:rsidR="00B67663" w:rsidRPr="00E7396D" w:rsidRDefault="00B67663" w:rsidP="00B67663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14:paraId="19734A7B" w14:textId="77777777" w:rsidR="00B67663" w:rsidRPr="00E7396D" w:rsidRDefault="00B67663" w:rsidP="00B67663">
      <w:pPr>
        <w:jc w:val="center"/>
        <w:rPr>
          <w:rFonts w:eastAsia="Times New Roman"/>
          <w:b/>
          <w:sz w:val="24"/>
          <w:szCs w:val="24"/>
          <w:lang w:eastAsia="pt-BR"/>
        </w:rPr>
      </w:pPr>
    </w:p>
    <w:tbl>
      <w:tblPr>
        <w:tblStyle w:val="Tabelacomgrade1"/>
        <w:tblW w:w="10076" w:type="dxa"/>
        <w:jc w:val="center"/>
        <w:tblLook w:val="04A0" w:firstRow="1" w:lastRow="0" w:firstColumn="1" w:lastColumn="0" w:noHBand="0" w:noVBand="1"/>
      </w:tblPr>
      <w:tblGrid>
        <w:gridCol w:w="1002"/>
        <w:gridCol w:w="6731"/>
        <w:gridCol w:w="1210"/>
        <w:gridCol w:w="1133"/>
      </w:tblGrid>
      <w:tr w:rsidR="004849ED" w:rsidRPr="00E7396D" w14:paraId="1033EE87" w14:textId="77777777" w:rsidTr="00B5788D">
        <w:trPr>
          <w:jc w:val="center"/>
        </w:trPr>
        <w:tc>
          <w:tcPr>
            <w:tcW w:w="1002" w:type="dxa"/>
            <w:shd w:val="clear" w:color="auto" w:fill="D0CECE"/>
          </w:tcPr>
          <w:p w14:paraId="76FD0342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731" w:type="dxa"/>
            <w:shd w:val="clear" w:color="auto" w:fill="D0CECE"/>
          </w:tcPr>
          <w:p w14:paraId="6372EC1E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DESCRIÇÃO E BASE DE CÁLCULO</w:t>
            </w:r>
          </w:p>
        </w:tc>
        <w:tc>
          <w:tcPr>
            <w:tcW w:w="1210" w:type="dxa"/>
            <w:shd w:val="clear" w:color="auto" w:fill="D0CECE"/>
          </w:tcPr>
          <w:p w14:paraId="4AD91F87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QUANT.</w:t>
            </w:r>
          </w:p>
        </w:tc>
        <w:tc>
          <w:tcPr>
            <w:tcW w:w="1133" w:type="dxa"/>
            <w:shd w:val="clear" w:color="auto" w:fill="D0CECE"/>
          </w:tcPr>
          <w:p w14:paraId="069B55B7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VALOR</w:t>
            </w:r>
          </w:p>
        </w:tc>
      </w:tr>
      <w:tr w:rsidR="004849ED" w:rsidRPr="00E7396D" w14:paraId="577C3894" w14:textId="77777777" w:rsidTr="00B5788D">
        <w:trPr>
          <w:jc w:val="center"/>
        </w:trPr>
        <w:tc>
          <w:tcPr>
            <w:tcW w:w="1002" w:type="dxa"/>
            <w:shd w:val="clear" w:color="auto" w:fill="B4C6E7"/>
          </w:tcPr>
          <w:p w14:paraId="3352687E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31" w:type="dxa"/>
            <w:shd w:val="clear" w:color="auto" w:fill="B4C6E7"/>
          </w:tcPr>
          <w:p w14:paraId="7B7F6D21" w14:textId="77777777" w:rsidR="00B67663" w:rsidRPr="00E7396D" w:rsidRDefault="00B67663" w:rsidP="00B5788D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EMOLUMENTOS</w:t>
            </w:r>
          </w:p>
        </w:tc>
        <w:tc>
          <w:tcPr>
            <w:tcW w:w="1210" w:type="dxa"/>
            <w:shd w:val="clear" w:color="auto" w:fill="B4C6E7"/>
          </w:tcPr>
          <w:p w14:paraId="628A9681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14:paraId="79BCB517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4849ED" w:rsidRPr="00E7396D" w14:paraId="6B6BE5DC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53935E1B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1.1.</w:t>
            </w:r>
          </w:p>
        </w:tc>
        <w:tc>
          <w:tcPr>
            <w:tcW w:w="6731" w:type="dxa"/>
            <w:shd w:val="clear" w:color="auto" w:fill="E7E6E6"/>
          </w:tcPr>
          <w:p w14:paraId="578E1191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GUIA/DAM (Documento de Arrecadação Municipal) </w:t>
            </w:r>
            <w:r w:rsidRPr="00E7396D">
              <w:rPr>
                <w:b/>
                <w:sz w:val="24"/>
                <w:szCs w:val="24"/>
              </w:rPr>
              <w:t>por documento expedido.</w:t>
            </w:r>
          </w:p>
        </w:tc>
        <w:tc>
          <w:tcPr>
            <w:tcW w:w="1210" w:type="dxa"/>
            <w:shd w:val="clear" w:color="auto" w:fill="E7E6E6"/>
          </w:tcPr>
          <w:p w14:paraId="0044C6C4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0,32</w:t>
            </w:r>
          </w:p>
        </w:tc>
        <w:tc>
          <w:tcPr>
            <w:tcW w:w="1133" w:type="dxa"/>
            <w:shd w:val="clear" w:color="auto" w:fill="E7E6E6"/>
          </w:tcPr>
          <w:p w14:paraId="6989ED92" w14:textId="4B4BF139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10,93</w:t>
            </w:r>
          </w:p>
        </w:tc>
      </w:tr>
      <w:tr w:rsidR="004849ED" w:rsidRPr="00E7396D" w14:paraId="02CF391C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255E1FC3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1.2.</w:t>
            </w:r>
          </w:p>
        </w:tc>
        <w:tc>
          <w:tcPr>
            <w:tcW w:w="6731" w:type="dxa"/>
            <w:shd w:val="clear" w:color="auto" w:fill="E7E6E6"/>
          </w:tcPr>
          <w:p w14:paraId="26F5329D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Capa de Processo,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14:paraId="27A38269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0,07</w:t>
            </w:r>
          </w:p>
        </w:tc>
        <w:tc>
          <w:tcPr>
            <w:tcW w:w="1133" w:type="dxa"/>
            <w:shd w:val="clear" w:color="auto" w:fill="E7E6E6"/>
          </w:tcPr>
          <w:p w14:paraId="46CEB3A9" w14:textId="7A94DDB9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</w:tr>
      <w:tr w:rsidR="004849ED" w:rsidRPr="00E7396D" w14:paraId="7EBB59FA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62CE8B10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1.3.</w:t>
            </w:r>
          </w:p>
        </w:tc>
        <w:tc>
          <w:tcPr>
            <w:tcW w:w="6731" w:type="dxa"/>
            <w:shd w:val="clear" w:color="auto" w:fill="E7E6E6"/>
          </w:tcPr>
          <w:p w14:paraId="28B9BEE1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Demais Emolumentos,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14:paraId="78DC94F4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0,14</w:t>
            </w:r>
          </w:p>
        </w:tc>
        <w:tc>
          <w:tcPr>
            <w:tcW w:w="1133" w:type="dxa"/>
            <w:shd w:val="clear" w:color="auto" w:fill="E7E6E6"/>
          </w:tcPr>
          <w:p w14:paraId="414B3EF7" w14:textId="78A6D886" w:rsidR="00B67663" w:rsidRPr="00E7396D" w:rsidRDefault="00B67663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145968">
              <w:rPr>
                <w:sz w:val="24"/>
                <w:szCs w:val="24"/>
              </w:rPr>
              <w:t>78</w:t>
            </w:r>
          </w:p>
        </w:tc>
      </w:tr>
      <w:tr w:rsidR="004849ED" w:rsidRPr="00E7396D" w14:paraId="4EEFF197" w14:textId="77777777" w:rsidTr="00B5788D">
        <w:trPr>
          <w:jc w:val="center"/>
        </w:trPr>
        <w:tc>
          <w:tcPr>
            <w:tcW w:w="1002" w:type="dxa"/>
            <w:shd w:val="clear" w:color="auto" w:fill="B4C6E7"/>
          </w:tcPr>
          <w:p w14:paraId="7477BA43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31" w:type="dxa"/>
            <w:shd w:val="clear" w:color="auto" w:fill="B4C6E7"/>
          </w:tcPr>
          <w:p w14:paraId="303192A7" w14:textId="77777777" w:rsidR="00B67663" w:rsidRPr="00E7396D" w:rsidRDefault="00B67663" w:rsidP="00B5788D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EXPEDIENTES</w:t>
            </w:r>
          </w:p>
        </w:tc>
        <w:tc>
          <w:tcPr>
            <w:tcW w:w="1210" w:type="dxa"/>
            <w:shd w:val="clear" w:color="auto" w:fill="B4C6E7"/>
          </w:tcPr>
          <w:p w14:paraId="78D3E350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14:paraId="73C45B50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4849ED" w:rsidRPr="00E7396D" w14:paraId="2D3D0CA3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66140C7D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6731" w:type="dxa"/>
            <w:shd w:val="clear" w:color="auto" w:fill="E7E6E6"/>
          </w:tcPr>
          <w:p w14:paraId="2A300110" w14:textId="77777777" w:rsidR="00B67663" w:rsidRPr="00E7396D" w:rsidRDefault="00B67663" w:rsidP="00B5788D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CERTIDÕES DE:</w:t>
            </w:r>
          </w:p>
        </w:tc>
        <w:tc>
          <w:tcPr>
            <w:tcW w:w="1210" w:type="dxa"/>
            <w:shd w:val="clear" w:color="auto" w:fill="E7E6E6"/>
          </w:tcPr>
          <w:p w14:paraId="0EA57AA3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14:paraId="7D5E7F0D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4849ED" w:rsidRPr="00E7396D" w14:paraId="2431BC63" w14:textId="77777777" w:rsidTr="00B5788D">
        <w:trPr>
          <w:jc w:val="center"/>
        </w:trPr>
        <w:tc>
          <w:tcPr>
            <w:tcW w:w="1002" w:type="dxa"/>
          </w:tcPr>
          <w:p w14:paraId="1A1A86E2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2.1.1.</w:t>
            </w:r>
          </w:p>
        </w:tc>
        <w:tc>
          <w:tcPr>
            <w:tcW w:w="6731" w:type="dxa"/>
          </w:tcPr>
          <w:p w14:paraId="06B55263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Negativa de tributos ou positiva com efeito de negativa</w:t>
            </w:r>
          </w:p>
        </w:tc>
        <w:tc>
          <w:tcPr>
            <w:tcW w:w="1210" w:type="dxa"/>
          </w:tcPr>
          <w:p w14:paraId="752661F9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1,34</w:t>
            </w:r>
          </w:p>
        </w:tc>
        <w:tc>
          <w:tcPr>
            <w:tcW w:w="1133" w:type="dxa"/>
          </w:tcPr>
          <w:p w14:paraId="5C898EA2" w14:textId="31B50821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45,82</w:t>
            </w:r>
          </w:p>
        </w:tc>
      </w:tr>
      <w:tr w:rsidR="004849ED" w:rsidRPr="00E7396D" w14:paraId="7D35EFC1" w14:textId="77777777" w:rsidTr="00B5788D">
        <w:trPr>
          <w:jc w:val="center"/>
        </w:trPr>
        <w:tc>
          <w:tcPr>
            <w:tcW w:w="1002" w:type="dxa"/>
          </w:tcPr>
          <w:p w14:paraId="2314EC25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2.1.2.</w:t>
            </w:r>
          </w:p>
        </w:tc>
        <w:tc>
          <w:tcPr>
            <w:tcW w:w="6731" w:type="dxa"/>
          </w:tcPr>
          <w:p w14:paraId="74B41A89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Registro e certidão da marca de gado</w:t>
            </w:r>
          </w:p>
        </w:tc>
        <w:tc>
          <w:tcPr>
            <w:tcW w:w="1210" w:type="dxa"/>
          </w:tcPr>
          <w:p w14:paraId="3C6AE478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6BCB9C3E" w14:textId="193AF093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102,60</w:t>
            </w:r>
          </w:p>
        </w:tc>
      </w:tr>
      <w:tr w:rsidR="004849ED" w:rsidRPr="00E7396D" w14:paraId="1955A7D8" w14:textId="77777777" w:rsidTr="00B5788D">
        <w:trPr>
          <w:jc w:val="center"/>
        </w:trPr>
        <w:tc>
          <w:tcPr>
            <w:tcW w:w="1002" w:type="dxa"/>
          </w:tcPr>
          <w:p w14:paraId="193BBB6C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2.1.3.</w:t>
            </w:r>
          </w:p>
        </w:tc>
        <w:tc>
          <w:tcPr>
            <w:tcW w:w="6731" w:type="dxa"/>
          </w:tcPr>
          <w:p w14:paraId="2391DEE6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Avaliação de bens imóveis</w:t>
            </w:r>
          </w:p>
        </w:tc>
        <w:tc>
          <w:tcPr>
            <w:tcW w:w="1210" w:type="dxa"/>
          </w:tcPr>
          <w:p w14:paraId="2E20EE07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0585F87" w14:textId="4EA37D1F" w:rsidR="00B67663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4849ED" w:rsidRPr="00E7396D" w14:paraId="07D5344F" w14:textId="77777777" w:rsidTr="00B5788D">
        <w:trPr>
          <w:jc w:val="center"/>
        </w:trPr>
        <w:tc>
          <w:tcPr>
            <w:tcW w:w="1002" w:type="dxa"/>
          </w:tcPr>
          <w:p w14:paraId="0614CF3B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2.1.4.</w:t>
            </w:r>
          </w:p>
        </w:tc>
        <w:tc>
          <w:tcPr>
            <w:tcW w:w="6731" w:type="dxa"/>
          </w:tcPr>
          <w:p w14:paraId="675EC207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Comprovante de propriedade</w:t>
            </w:r>
          </w:p>
        </w:tc>
        <w:tc>
          <w:tcPr>
            <w:tcW w:w="1210" w:type="dxa"/>
          </w:tcPr>
          <w:p w14:paraId="39467E34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60646DCD" w14:textId="694303D3" w:rsidR="00B67663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4849ED" w:rsidRPr="00E7396D" w14:paraId="59D32AD7" w14:textId="77777777" w:rsidTr="00B5788D">
        <w:trPr>
          <w:jc w:val="center"/>
        </w:trPr>
        <w:tc>
          <w:tcPr>
            <w:tcW w:w="1002" w:type="dxa"/>
          </w:tcPr>
          <w:p w14:paraId="19445E38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2.1.5.</w:t>
            </w:r>
          </w:p>
        </w:tc>
        <w:tc>
          <w:tcPr>
            <w:tcW w:w="6731" w:type="dxa"/>
          </w:tcPr>
          <w:p w14:paraId="6EDF4190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Comprovante de cadastro imobiliário ou s</w:t>
            </w:r>
            <w:bookmarkStart w:id="0" w:name="_GoBack"/>
            <w:bookmarkEnd w:id="0"/>
            <w:r w:rsidRPr="00E7396D">
              <w:rPr>
                <w:sz w:val="24"/>
                <w:szCs w:val="24"/>
              </w:rPr>
              <w:t xml:space="preserve">ócio econômico, </w:t>
            </w:r>
            <w:r w:rsidRPr="00E7396D">
              <w:rPr>
                <w:b/>
                <w:sz w:val="24"/>
                <w:szCs w:val="24"/>
              </w:rPr>
              <w:t>por inscrição.</w:t>
            </w:r>
          </w:p>
        </w:tc>
        <w:tc>
          <w:tcPr>
            <w:tcW w:w="1210" w:type="dxa"/>
          </w:tcPr>
          <w:p w14:paraId="05E32C80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72ECF49" w14:textId="7C2DF3C5" w:rsidR="00B67663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4849ED" w:rsidRPr="00E7396D" w14:paraId="400545FF" w14:textId="77777777" w:rsidTr="00B5788D">
        <w:trPr>
          <w:jc w:val="center"/>
        </w:trPr>
        <w:tc>
          <w:tcPr>
            <w:tcW w:w="1002" w:type="dxa"/>
          </w:tcPr>
          <w:p w14:paraId="151F55BF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2.1.6.</w:t>
            </w:r>
          </w:p>
        </w:tc>
        <w:tc>
          <w:tcPr>
            <w:tcW w:w="6731" w:type="dxa"/>
          </w:tcPr>
          <w:p w14:paraId="6E29397B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Renovação de inscrição de qualquer natureza, </w:t>
            </w:r>
            <w:r w:rsidRPr="00E7396D">
              <w:rPr>
                <w:b/>
                <w:sz w:val="24"/>
                <w:szCs w:val="24"/>
              </w:rPr>
              <w:t>por inscrição.</w:t>
            </w:r>
          </w:p>
        </w:tc>
        <w:tc>
          <w:tcPr>
            <w:tcW w:w="1210" w:type="dxa"/>
          </w:tcPr>
          <w:p w14:paraId="3E8F0D42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0FC7445" w14:textId="01966413" w:rsidR="00B67663" w:rsidRPr="00E7396D" w:rsidRDefault="00145968" w:rsidP="00B676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</w:tr>
      <w:tr w:rsidR="004849ED" w:rsidRPr="00E7396D" w14:paraId="62D7ED67" w14:textId="77777777" w:rsidTr="00B5788D">
        <w:trPr>
          <w:jc w:val="center"/>
        </w:trPr>
        <w:tc>
          <w:tcPr>
            <w:tcW w:w="1002" w:type="dxa"/>
          </w:tcPr>
          <w:p w14:paraId="255B13B1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2.1.7.</w:t>
            </w:r>
          </w:p>
        </w:tc>
        <w:tc>
          <w:tcPr>
            <w:tcW w:w="6731" w:type="dxa"/>
          </w:tcPr>
          <w:p w14:paraId="320F2ECA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Segunda Via</w:t>
            </w:r>
          </w:p>
        </w:tc>
        <w:tc>
          <w:tcPr>
            <w:tcW w:w="1210" w:type="dxa"/>
          </w:tcPr>
          <w:p w14:paraId="0B82CBC9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1,34</w:t>
            </w:r>
          </w:p>
        </w:tc>
        <w:tc>
          <w:tcPr>
            <w:tcW w:w="1133" w:type="dxa"/>
          </w:tcPr>
          <w:p w14:paraId="33D08DAD" w14:textId="757EC0E1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45,82</w:t>
            </w:r>
          </w:p>
        </w:tc>
      </w:tr>
      <w:tr w:rsidR="004849ED" w:rsidRPr="00E7396D" w14:paraId="77413CC5" w14:textId="77777777" w:rsidTr="00B5788D">
        <w:trPr>
          <w:jc w:val="center"/>
        </w:trPr>
        <w:tc>
          <w:tcPr>
            <w:tcW w:w="1002" w:type="dxa"/>
          </w:tcPr>
          <w:p w14:paraId="10BB742B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2.1.8.</w:t>
            </w:r>
          </w:p>
        </w:tc>
        <w:tc>
          <w:tcPr>
            <w:tcW w:w="6731" w:type="dxa"/>
          </w:tcPr>
          <w:p w14:paraId="026450BE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Demais Certidões não especificadas nos itens anteriores.</w:t>
            </w:r>
          </w:p>
        </w:tc>
        <w:tc>
          <w:tcPr>
            <w:tcW w:w="1210" w:type="dxa"/>
          </w:tcPr>
          <w:p w14:paraId="5D7A4890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73E975B" w14:textId="32B2B6A4" w:rsidR="00B67663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4849ED" w:rsidRPr="00E7396D" w14:paraId="0520A0CF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1CC5530C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6731" w:type="dxa"/>
            <w:shd w:val="clear" w:color="auto" w:fill="E7E6E6"/>
          </w:tcPr>
          <w:p w14:paraId="590FA20A" w14:textId="77777777" w:rsidR="00B67663" w:rsidRPr="00E7396D" w:rsidRDefault="00B67663" w:rsidP="00B5788D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ATESTADO DE:</w:t>
            </w:r>
          </w:p>
        </w:tc>
        <w:tc>
          <w:tcPr>
            <w:tcW w:w="1210" w:type="dxa"/>
            <w:shd w:val="clear" w:color="auto" w:fill="E7E6E6"/>
          </w:tcPr>
          <w:p w14:paraId="47C839B1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14:paraId="675A0FE5" w14:textId="77777777" w:rsidR="00B67663" w:rsidRPr="00E7396D" w:rsidRDefault="00B67663" w:rsidP="00B5788D">
            <w:pPr>
              <w:jc w:val="right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4849ED" w:rsidRPr="00E7396D" w14:paraId="78D6ADD1" w14:textId="77777777" w:rsidTr="00B5788D">
        <w:trPr>
          <w:jc w:val="center"/>
        </w:trPr>
        <w:tc>
          <w:tcPr>
            <w:tcW w:w="1002" w:type="dxa"/>
          </w:tcPr>
          <w:p w14:paraId="4FC5C5CB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2.2.1.</w:t>
            </w:r>
          </w:p>
        </w:tc>
        <w:tc>
          <w:tcPr>
            <w:tcW w:w="6731" w:type="dxa"/>
          </w:tcPr>
          <w:p w14:paraId="7141D71B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Residência</w:t>
            </w:r>
          </w:p>
        </w:tc>
        <w:tc>
          <w:tcPr>
            <w:tcW w:w="1210" w:type="dxa"/>
          </w:tcPr>
          <w:p w14:paraId="05E62943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0.5</w:t>
            </w:r>
          </w:p>
        </w:tc>
        <w:tc>
          <w:tcPr>
            <w:tcW w:w="1133" w:type="dxa"/>
          </w:tcPr>
          <w:p w14:paraId="69C9ABF4" w14:textId="62DD7E6C" w:rsidR="00B67663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4849ED" w:rsidRPr="00E7396D" w14:paraId="22986172" w14:textId="77777777" w:rsidTr="00B5788D">
        <w:trPr>
          <w:jc w:val="center"/>
        </w:trPr>
        <w:tc>
          <w:tcPr>
            <w:tcW w:w="1002" w:type="dxa"/>
          </w:tcPr>
          <w:p w14:paraId="5ED726A1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2.2.2.</w:t>
            </w:r>
          </w:p>
        </w:tc>
        <w:tc>
          <w:tcPr>
            <w:tcW w:w="6731" w:type="dxa"/>
          </w:tcPr>
          <w:p w14:paraId="7EF1EA7E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Pobreza</w:t>
            </w:r>
          </w:p>
        </w:tc>
        <w:tc>
          <w:tcPr>
            <w:tcW w:w="1210" w:type="dxa"/>
          </w:tcPr>
          <w:p w14:paraId="21BDD538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  <w:tc>
          <w:tcPr>
            <w:tcW w:w="1133" w:type="dxa"/>
          </w:tcPr>
          <w:p w14:paraId="0AA9791F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</w:tr>
      <w:tr w:rsidR="004849ED" w:rsidRPr="00E7396D" w14:paraId="71FA553D" w14:textId="77777777" w:rsidTr="00B5788D">
        <w:trPr>
          <w:jc w:val="center"/>
        </w:trPr>
        <w:tc>
          <w:tcPr>
            <w:tcW w:w="1002" w:type="dxa"/>
          </w:tcPr>
          <w:p w14:paraId="4ADF1B52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2.2.3.</w:t>
            </w:r>
          </w:p>
        </w:tc>
        <w:tc>
          <w:tcPr>
            <w:tcW w:w="6731" w:type="dxa"/>
          </w:tcPr>
          <w:p w14:paraId="6C27E883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Segunda Via</w:t>
            </w:r>
          </w:p>
        </w:tc>
        <w:tc>
          <w:tcPr>
            <w:tcW w:w="1210" w:type="dxa"/>
          </w:tcPr>
          <w:p w14:paraId="520FCD9E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350131F" w14:textId="695CD7ED" w:rsidR="00B67663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</w:tr>
      <w:tr w:rsidR="004849ED" w:rsidRPr="00E7396D" w14:paraId="263F1555" w14:textId="77777777" w:rsidTr="00B5788D">
        <w:trPr>
          <w:jc w:val="center"/>
        </w:trPr>
        <w:tc>
          <w:tcPr>
            <w:tcW w:w="1002" w:type="dxa"/>
          </w:tcPr>
          <w:p w14:paraId="2BA50238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2.2.4.</w:t>
            </w:r>
          </w:p>
        </w:tc>
        <w:tc>
          <w:tcPr>
            <w:tcW w:w="6731" w:type="dxa"/>
          </w:tcPr>
          <w:p w14:paraId="7452D7F6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Demais atestado não especificados nos itens anteriores</w:t>
            </w:r>
          </w:p>
        </w:tc>
        <w:tc>
          <w:tcPr>
            <w:tcW w:w="1210" w:type="dxa"/>
          </w:tcPr>
          <w:p w14:paraId="2933EC5C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7FF3FCA" w14:textId="11317CE3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4849ED" w:rsidRPr="00E7396D" w14:paraId="24F064CA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5D221566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6731" w:type="dxa"/>
            <w:shd w:val="clear" w:color="auto" w:fill="E7E6E6"/>
          </w:tcPr>
          <w:p w14:paraId="7F9BDABE" w14:textId="77777777" w:rsidR="00B67663" w:rsidRPr="00E7396D" w:rsidRDefault="00B67663" w:rsidP="00B5788D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PETIÇÃO/REQUERIMENTO</w:t>
            </w:r>
          </w:p>
        </w:tc>
        <w:tc>
          <w:tcPr>
            <w:tcW w:w="1210" w:type="dxa"/>
            <w:shd w:val="clear" w:color="auto" w:fill="E7E6E6"/>
          </w:tcPr>
          <w:p w14:paraId="1923B26C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14:paraId="09809568" w14:textId="77777777" w:rsidR="00B67663" w:rsidRPr="00E7396D" w:rsidRDefault="00B67663" w:rsidP="00B5788D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4849ED" w:rsidRPr="00E7396D" w14:paraId="73AC97CE" w14:textId="77777777" w:rsidTr="00B5788D">
        <w:trPr>
          <w:jc w:val="center"/>
        </w:trPr>
        <w:tc>
          <w:tcPr>
            <w:tcW w:w="1002" w:type="dxa"/>
          </w:tcPr>
          <w:p w14:paraId="35576117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2.3.1.</w:t>
            </w:r>
          </w:p>
        </w:tc>
        <w:tc>
          <w:tcPr>
            <w:tcW w:w="6731" w:type="dxa"/>
          </w:tcPr>
          <w:p w14:paraId="743482AC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Dirigido a qualquer autoridade municipal, por solicitação de informação ou encaminhamento.</w:t>
            </w:r>
          </w:p>
        </w:tc>
        <w:tc>
          <w:tcPr>
            <w:tcW w:w="1210" w:type="dxa"/>
          </w:tcPr>
          <w:p w14:paraId="1D860017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  <w:tc>
          <w:tcPr>
            <w:tcW w:w="1133" w:type="dxa"/>
          </w:tcPr>
          <w:p w14:paraId="38BE32B8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</w:tr>
      <w:tr w:rsidR="004849ED" w:rsidRPr="00E7396D" w14:paraId="4E0834D1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3F48A74E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2.4.</w:t>
            </w:r>
          </w:p>
        </w:tc>
        <w:tc>
          <w:tcPr>
            <w:tcW w:w="6731" w:type="dxa"/>
            <w:shd w:val="clear" w:color="auto" w:fill="E7E6E6"/>
          </w:tcPr>
          <w:p w14:paraId="614743B6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Baixa de qualquer natureza, </w:t>
            </w:r>
            <w:r w:rsidRPr="00E7396D">
              <w:rPr>
                <w:b/>
                <w:sz w:val="24"/>
                <w:szCs w:val="24"/>
              </w:rPr>
              <w:t>por solicitação.</w:t>
            </w:r>
          </w:p>
        </w:tc>
        <w:tc>
          <w:tcPr>
            <w:tcW w:w="1210" w:type="dxa"/>
            <w:shd w:val="clear" w:color="auto" w:fill="E7E6E6"/>
          </w:tcPr>
          <w:p w14:paraId="05FD77EF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E7E6E6"/>
          </w:tcPr>
          <w:p w14:paraId="67EEC4FE" w14:textId="28FF9CFD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</w:tr>
      <w:tr w:rsidR="004849ED" w:rsidRPr="00E7396D" w14:paraId="16BC5282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2BDF0906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2.5.</w:t>
            </w:r>
          </w:p>
        </w:tc>
        <w:tc>
          <w:tcPr>
            <w:tcW w:w="6731" w:type="dxa"/>
            <w:shd w:val="clear" w:color="auto" w:fill="E7E6E6"/>
          </w:tcPr>
          <w:p w14:paraId="2669EF84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Averbação</w:t>
            </w:r>
          </w:p>
        </w:tc>
        <w:tc>
          <w:tcPr>
            <w:tcW w:w="1210" w:type="dxa"/>
            <w:shd w:val="clear" w:color="auto" w:fill="E7E6E6"/>
          </w:tcPr>
          <w:p w14:paraId="4916679B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14:paraId="7B91782D" w14:textId="0383B019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4849ED" w:rsidRPr="00E7396D" w14:paraId="1B2C5BF7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51B5F7F4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2.6.</w:t>
            </w:r>
          </w:p>
        </w:tc>
        <w:tc>
          <w:tcPr>
            <w:tcW w:w="6731" w:type="dxa"/>
            <w:shd w:val="clear" w:color="auto" w:fill="E7E6E6"/>
          </w:tcPr>
          <w:p w14:paraId="4CF6245B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Fornecimento do código tributário municipal, </w:t>
            </w:r>
            <w:r w:rsidRPr="00E7396D">
              <w:rPr>
                <w:b/>
                <w:sz w:val="24"/>
                <w:szCs w:val="24"/>
              </w:rPr>
              <w:t>por exemplar.</w:t>
            </w:r>
          </w:p>
        </w:tc>
        <w:tc>
          <w:tcPr>
            <w:tcW w:w="1210" w:type="dxa"/>
            <w:shd w:val="clear" w:color="auto" w:fill="E7E6E6"/>
          </w:tcPr>
          <w:p w14:paraId="19DD934C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E7E6E6"/>
          </w:tcPr>
          <w:p w14:paraId="64689516" w14:textId="1FB921C4" w:rsidR="00B67663" w:rsidRPr="00E7396D" w:rsidRDefault="00487376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93,13</w:t>
            </w:r>
          </w:p>
        </w:tc>
      </w:tr>
      <w:tr w:rsidR="004849ED" w:rsidRPr="00E7396D" w14:paraId="03C9A7E4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0FD0C696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2.7.</w:t>
            </w:r>
          </w:p>
        </w:tc>
        <w:tc>
          <w:tcPr>
            <w:tcW w:w="6731" w:type="dxa"/>
            <w:shd w:val="clear" w:color="auto" w:fill="E7E6E6"/>
          </w:tcPr>
          <w:p w14:paraId="575F1047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Boletim de informação cadastral,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14:paraId="75005EF0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shd w:val="clear" w:color="auto" w:fill="E7E6E6"/>
          </w:tcPr>
          <w:p w14:paraId="2A4713A7" w14:textId="59FC13E5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4849ED" w:rsidRPr="00E7396D" w14:paraId="5176D5D6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6A3A8E79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2.8</w:t>
            </w:r>
          </w:p>
        </w:tc>
        <w:tc>
          <w:tcPr>
            <w:tcW w:w="6731" w:type="dxa"/>
            <w:shd w:val="clear" w:color="auto" w:fill="E7E6E6"/>
          </w:tcPr>
          <w:p w14:paraId="63789E15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Transferência por imóvel urbano pelo processo de contrato ou recibo de compra e venda.</w:t>
            </w:r>
          </w:p>
        </w:tc>
        <w:tc>
          <w:tcPr>
            <w:tcW w:w="1210" w:type="dxa"/>
            <w:shd w:val="clear" w:color="auto" w:fill="E7E6E6"/>
          </w:tcPr>
          <w:p w14:paraId="25557B93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shd w:val="clear" w:color="auto" w:fill="E7E6E6"/>
          </w:tcPr>
          <w:p w14:paraId="5B72781D" w14:textId="5B161640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4849ED" w:rsidRPr="00E7396D" w14:paraId="3751CC91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56F662C2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2.9</w:t>
            </w:r>
          </w:p>
        </w:tc>
        <w:tc>
          <w:tcPr>
            <w:tcW w:w="6731" w:type="dxa"/>
            <w:shd w:val="clear" w:color="auto" w:fill="E7E6E6"/>
          </w:tcPr>
          <w:p w14:paraId="45379B85" w14:textId="77777777" w:rsidR="00B67663" w:rsidRPr="00E7396D" w:rsidRDefault="00B67663" w:rsidP="00B5788D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Pedido para troca de nota fiscal avulsa para empresa ou vice-versa quando já recolhido o tributo devido, incluindo emissão DAM</w:t>
            </w:r>
          </w:p>
        </w:tc>
        <w:tc>
          <w:tcPr>
            <w:tcW w:w="1210" w:type="dxa"/>
            <w:shd w:val="clear" w:color="auto" w:fill="E7E6E6"/>
          </w:tcPr>
          <w:p w14:paraId="01561E81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133" w:type="dxa"/>
            <w:shd w:val="clear" w:color="auto" w:fill="E7E6E6"/>
          </w:tcPr>
          <w:p w14:paraId="5FDCDE87" w14:textId="08852F87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10,93</w:t>
            </w:r>
          </w:p>
        </w:tc>
      </w:tr>
      <w:tr w:rsidR="004849ED" w:rsidRPr="00E7396D" w14:paraId="3546559C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5821AEB7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2.10.</w:t>
            </w:r>
          </w:p>
        </w:tc>
        <w:tc>
          <w:tcPr>
            <w:tcW w:w="6731" w:type="dxa"/>
            <w:shd w:val="clear" w:color="auto" w:fill="E7E6E6"/>
          </w:tcPr>
          <w:p w14:paraId="1F388CBB" w14:textId="77777777" w:rsidR="00B67663" w:rsidRPr="00E7396D" w:rsidRDefault="00B67663" w:rsidP="00B5788D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Emissão por nota fiscal avulsa, incluindo emissão DAM.</w:t>
            </w:r>
          </w:p>
        </w:tc>
        <w:tc>
          <w:tcPr>
            <w:tcW w:w="1210" w:type="dxa"/>
            <w:shd w:val="clear" w:color="auto" w:fill="E7E6E6"/>
          </w:tcPr>
          <w:p w14:paraId="577BAB23" w14:textId="77777777" w:rsidR="00B67663" w:rsidRPr="00E7396D" w:rsidRDefault="00B67663" w:rsidP="00B5788D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133" w:type="dxa"/>
            <w:shd w:val="clear" w:color="auto" w:fill="E7E6E6"/>
          </w:tcPr>
          <w:p w14:paraId="3E614950" w14:textId="2CE4D429" w:rsidR="00B67663" w:rsidRPr="00E7396D" w:rsidRDefault="00145968" w:rsidP="00487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10,93</w:t>
            </w:r>
          </w:p>
        </w:tc>
      </w:tr>
      <w:tr w:rsidR="00145968" w:rsidRPr="00E7396D" w14:paraId="3770C52F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664F0973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731" w:type="dxa"/>
            <w:shd w:val="clear" w:color="auto" w:fill="E7E6E6"/>
          </w:tcPr>
          <w:p w14:paraId="012A816F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Emissão de 2ª Via de Alvará</w:t>
            </w:r>
          </w:p>
        </w:tc>
        <w:tc>
          <w:tcPr>
            <w:tcW w:w="1210" w:type="dxa"/>
            <w:shd w:val="clear" w:color="auto" w:fill="E7E6E6"/>
          </w:tcPr>
          <w:p w14:paraId="56B42E14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133" w:type="dxa"/>
            <w:shd w:val="clear" w:color="auto" w:fill="E7E6E6"/>
          </w:tcPr>
          <w:p w14:paraId="59589C4B" w14:textId="164B54B8" w:rsidR="00145968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45,82</w:t>
            </w:r>
          </w:p>
        </w:tc>
      </w:tr>
      <w:tr w:rsidR="00145968" w:rsidRPr="00E7396D" w14:paraId="086E73A6" w14:textId="77777777" w:rsidTr="00B5788D">
        <w:trPr>
          <w:jc w:val="center"/>
        </w:trPr>
        <w:tc>
          <w:tcPr>
            <w:tcW w:w="1002" w:type="dxa"/>
            <w:shd w:val="clear" w:color="auto" w:fill="B4C6E7"/>
          </w:tcPr>
          <w:p w14:paraId="7C49710A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31" w:type="dxa"/>
            <w:shd w:val="clear" w:color="auto" w:fill="B4C6E7"/>
          </w:tcPr>
          <w:p w14:paraId="28828C16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SERVIÇOS DIVERSOS</w:t>
            </w:r>
          </w:p>
        </w:tc>
        <w:tc>
          <w:tcPr>
            <w:tcW w:w="1210" w:type="dxa"/>
            <w:shd w:val="clear" w:color="auto" w:fill="B4C6E7"/>
          </w:tcPr>
          <w:p w14:paraId="334500C9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14:paraId="793BDBDC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145968" w:rsidRPr="00E7396D" w14:paraId="4D725132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10574A00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6731" w:type="dxa"/>
            <w:shd w:val="clear" w:color="auto" w:fill="E7E6E6"/>
          </w:tcPr>
          <w:p w14:paraId="7FBE994B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DE NUMERAÇÃO OU RENUMERAÇÃO DE PRÉDIO</w:t>
            </w:r>
          </w:p>
        </w:tc>
        <w:tc>
          <w:tcPr>
            <w:tcW w:w="1210" w:type="dxa"/>
            <w:shd w:val="clear" w:color="auto" w:fill="E7E6E6"/>
          </w:tcPr>
          <w:p w14:paraId="4E0BD465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14:paraId="36E0142A" w14:textId="77777777" w:rsidR="00145968" w:rsidRPr="00E7396D" w:rsidRDefault="00145968" w:rsidP="00145968">
            <w:pPr>
              <w:jc w:val="right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145968" w:rsidRPr="00E7396D" w14:paraId="26063DFF" w14:textId="77777777" w:rsidTr="00B5788D">
        <w:trPr>
          <w:jc w:val="center"/>
        </w:trPr>
        <w:tc>
          <w:tcPr>
            <w:tcW w:w="1002" w:type="dxa"/>
          </w:tcPr>
          <w:p w14:paraId="35A1BF03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3.1.1.</w:t>
            </w:r>
          </w:p>
        </w:tc>
        <w:tc>
          <w:tcPr>
            <w:tcW w:w="6731" w:type="dxa"/>
          </w:tcPr>
          <w:p w14:paraId="19299362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Pela Numeração</w:t>
            </w:r>
          </w:p>
        </w:tc>
        <w:tc>
          <w:tcPr>
            <w:tcW w:w="1210" w:type="dxa"/>
          </w:tcPr>
          <w:p w14:paraId="6B07E067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0.5</w:t>
            </w:r>
          </w:p>
        </w:tc>
        <w:tc>
          <w:tcPr>
            <w:tcW w:w="1133" w:type="dxa"/>
          </w:tcPr>
          <w:p w14:paraId="2838CC66" w14:textId="42D69C39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145968" w:rsidRPr="00E7396D" w14:paraId="272F3822" w14:textId="77777777" w:rsidTr="00B5788D">
        <w:trPr>
          <w:jc w:val="center"/>
        </w:trPr>
        <w:tc>
          <w:tcPr>
            <w:tcW w:w="1002" w:type="dxa"/>
          </w:tcPr>
          <w:p w14:paraId="58852A6A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3.1.2.</w:t>
            </w:r>
          </w:p>
        </w:tc>
        <w:tc>
          <w:tcPr>
            <w:tcW w:w="6731" w:type="dxa"/>
          </w:tcPr>
          <w:p w14:paraId="07B908FE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Pela Renumeração</w:t>
            </w:r>
          </w:p>
        </w:tc>
        <w:tc>
          <w:tcPr>
            <w:tcW w:w="1210" w:type="dxa"/>
          </w:tcPr>
          <w:p w14:paraId="609A9BA3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651B23B" w14:textId="7EB111B5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</w:tr>
      <w:tr w:rsidR="00145968" w:rsidRPr="00E7396D" w14:paraId="17765531" w14:textId="77777777" w:rsidTr="00B5788D">
        <w:trPr>
          <w:jc w:val="center"/>
        </w:trPr>
        <w:tc>
          <w:tcPr>
            <w:tcW w:w="1002" w:type="dxa"/>
            <w:shd w:val="clear" w:color="auto" w:fill="B4C6E7"/>
          </w:tcPr>
          <w:p w14:paraId="59893AC1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6731" w:type="dxa"/>
            <w:shd w:val="clear" w:color="auto" w:fill="B4C6E7"/>
          </w:tcPr>
          <w:p w14:paraId="009FE61E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DA APRENSÃO E TRANSPORTE DE BENS EM GERAL</w:t>
            </w:r>
          </w:p>
        </w:tc>
        <w:tc>
          <w:tcPr>
            <w:tcW w:w="1210" w:type="dxa"/>
            <w:shd w:val="clear" w:color="auto" w:fill="B4C6E7"/>
          </w:tcPr>
          <w:p w14:paraId="114BC4E0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B4C6E7"/>
          </w:tcPr>
          <w:p w14:paraId="22CC6CCA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145968" w:rsidRPr="00E7396D" w14:paraId="36823AD8" w14:textId="77777777" w:rsidTr="00B5788D">
        <w:trPr>
          <w:jc w:val="center"/>
        </w:trPr>
        <w:tc>
          <w:tcPr>
            <w:tcW w:w="1002" w:type="dxa"/>
          </w:tcPr>
          <w:p w14:paraId="31AF05CA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6731" w:type="dxa"/>
          </w:tcPr>
          <w:p w14:paraId="227DF56E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mercadoria, </w:t>
            </w:r>
            <w:r w:rsidRPr="00E7396D">
              <w:rPr>
                <w:b/>
                <w:sz w:val="24"/>
                <w:szCs w:val="24"/>
              </w:rPr>
              <w:t>por quilo ou unidade.</w:t>
            </w:r>
          </w:p>
        </w:tc>
        <w:tc>
          <w:tcPr>
            <w:tcW w:w="1210" w:type="dxa"/>
          </w:tcPr>
          <w:p w14:paraId="553D5364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0,025</w:t>
            </w:r>
          </w:p>
        </w:tc>
        <w:tc>
          <w:tcPr>
            <w:tcW w:w="1133" w:type="dxa"/>
          </w:tcPr>
          <w:p w14:paraId="2CB4FE08" w14:textId="0A004FA9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</w:tr>
      <w:tr w:rsidR="00145968" w:rsidRPr="00E7396D" w14:paraId="0E2B74AD" w14:textId="77777777" w:rsidTr="00B5788D">
        <w:trPr>
          <w:jc w:val="center"/>
        </w:trPr>
        <w:tc>
          <w:tcPr>
            <w:tcW w:w="1002" w:type="dxa"/>
          </w:tcPr>
          <w:p w14:paraId="3D18445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3.2.2.</w:t>
            </w:r>
          </w:p>
        </w:tc>
        <w:tc>
          <w:tcPr>
            <w:tcW w:w="6731" w:type="dxa"/>
          </w:tcPr>
          <w:p w14:paraId="670194B7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cães ou animal de pequeno porte, </w:t>
            </w:r>
            <w:r w:rsidRPr="00E7396D">
              <w:rPr>
                <w:b/>
                <w:sz w:val="24"/>
                <w:szCs w:val="24"/>
              </w:rPr>
              <w:t>por cabeça.</w:t>
            </w:r>
          </w:p>
        </w:tc>
        <w:tc>
          <w:tcPr>
            <w:tcW w:w="1210" w:type="dxa"/>
          </w:tcPr>
          <w:p w14:paraId="42B320A6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CF856EB" w14:textId="14431D36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145968" w:rsidRPr="00E7396D" w14:paraId="44B25675" w14:textId="77777777" w:rsidTr="00B5788D">
        <w:trPr>
          <w:jc w:val="center"/>
        </w:trPr>
        <w:tc>
          <w:tcPr>
            <w:tcW w:w="1002" w:type="dxa"/>
          </w:tcPr>
          <w:p w14:paraId="3427DBB4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3.2.3.</w:t>
            </w:r>
          </w:p>
        </w:tc>
        <w:tc>
          <w:tcPr>
            <w:tcW w:w="6731" w:type="dxa"/>
          </w:tcPr>
          <w:p w14:paraId="78244D79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equino, bovino ou similar, </w:t>
            </w:r>
            <w:r w:rsidRPr="00E7396D">
              <w:rPr>
                <w:b/>
                <w:sz w:val="24"/>
                <w:szCs w:val="24"/>
              </w:rPr>
              <w:t>por cabeça.</w:t>
            </w:r>
          </w:p>
        </w:tc>
        <w:tc>
          <w:tcPr>
            <w:tcW w:w="1210" w:type="dxa"/>
          </w:tcPr>
          <w:p w14:paraId="23BD06EE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25BFA890" w14:textId="35261FBF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145968" w:rsidRPr="00E7396D" w14:paraId="19E16DB0" w14:textId="77777777" w:rsidTr="00B5788D">
        <w:trPr>
          <w:jc w:val="center"/>
        </w:trPr>
        <w:tc>
          <w:tcPr>
            <w:tcW w:w="1002" w:type="dxa"/>
          </w:tcPr>
          <w:p w14:paraId="08AB9E8C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3.2.4.</w:t>
            </w:r>
          </w:p>
        </w:tc>
        <w:tc>
          <w:tcPr>
            <w:tcW w:w="6731" w:type="dxa"/>
          </w:tcPr>
          <w:p w14:paraId="3AEE24BF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Veículos de tração mecânica,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</w:tcPr>
          <w:p w14:paraId="5D047C97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14:paraId="102C9875" w14:textId="71A95FE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51,30</w:t>
            </w:r>
          </w:p>
        </w:tc>
      </w:tr>
      <w:tr w:rsidR="00145968" w:rsidRPr="00E7396D" w14:paraId="20931E21" w14:textId="77777777" w:rsidTr="00B5788D">
        <w:trPr>
          <w:jc w:val="center"/>
        </w:trPr>
        <w:tc>
          <w:tcPr>
            <w:tcW w:w="1002" w:type="dxa"/>
          </w:tcPr>
          <w:p w14:paraId="7839C0B7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3.2.5.</w:t>
            </w:r>
          </w:p>
        </w:tc>
        <w:tc>
          <w:tcPr>
            <w:tcW w:w="6731" w:type="dxa"/>
          </w:tcPr>
          <w:p w14:paraId="5AA32D22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veículos de tração animal,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</w:tcPr>
          <w:p w14:paraId="4107468C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14:paraId="4F2A307D" w14:textId="22A6E8EE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51,30</w:t>
            </w:r>
          </w:p>
        </w:tc>
      </w:tr>
      <w:tr w:rsidR="00145968" w:rsidRPr="00E7396D" w14:paraId="33719645" w14:textId="77777777" w:rsidTr="00B5788D">
        <w:trPr>
          <w:jc w:val="center"/>
        </w:trPr>
        <w:tc>
          <w:tcPr>
            <w:tcW w:w="1002" w:type="dxa"/>
          </w:tcPr>
          <w:p w14:paraId="46F78EFC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3.2.6.</w:t>
            </w:r>
          </w:p>
        </w:tc>
        <w:tc>
          <w:tcPr>
            <w:tcW w:w="6731" w:type="dxa"/>
          </w:tcPr>
          <w:p w14:paraId="22353FD3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Demais, não incluídos nos itens anteriores, </w:t>
            </w:r>
            <w:r w:rsidRPr="00E7396D">
              <w:rPr>
                <w:b/>
                <w:sz w:val="24"/>
                <w:szCs w:val="24"/>
              </w:rPr>
              <w:t>por cabeça ou por unidade.</w:t>
            </w:r>
          </w:p>
        </w:tc>
        <w:tc>
          <w:tcPr>
            <w:tcW w:w="1210" w:type="dxa"/>
          </w:tcPr>
          <w:p w14:paraId="6FDE592A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00FA674" w14:textId="55BFCA3C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</w:tr>
      <w:tr w:rsidR="00145968" w:rsidRPr="00E7396D" w14:paraId="43E9E308" w14:textId="77777777" w:rsidTr="00B5788D">
        <w:trPr>
          <w:jc w:val="center"/>
        </w:trPr>
        <w:tc>
          <w:tcPr>
            <w:tcW w:w="1002" w:type="dxa"/>
            <w:shd w:val="clear" w:color="auto" w:fill="B4C6E7"/>
          </w:tcPr>
          <w:p w14:paraId="279E9EA6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6731" w:type="dxa"/>
            <w:shd w:val="clear" w:color="auto" w:fill="B4C6E7"/>
          </w:tcPr>
          <w:p w14:paraId="0B390805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DE DEPOSITO DE BENS APRENDIDOS</w:t>
            </w:r>
          </w:p>
        </w:tc>
        <w:tc>
          <w:tcPr>
            <w:tcW w:w="1210" w:type="dxa"/>
            <w:shd w:val="clear" w:color="auto" w:fill="B4C6E7"/>
          </w:tcPr>
          <w:p w14:paraId="25F566C2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B4C6E7"/>
          </w:tcPr>
          <w:p w14:paraId="5273EA21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145968" w:rsidRPr="00E7396D" w14:paraId="331B28CB" w14:textId="77777777" w:rsidTr="00B5788D">
        <w:trPr>
          <w:jc w:val="center"/>
        </w:trPr>
        <w:tc>
          <w:tcPr>
            <w:tcW w:w="1002" w:type="dxa"/>
          </w:tcPr>
          <w:p w14:paraId="7EB78B16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3.3.1.</w:t>
            </w:r>
          </w:p>
        </w:tc>
        <w:tc>
          <w:tcPr>
            <w:tcW w:w="6731" w:type="dxa"/>
          </w:tcPr>
          <w:p w14:paraId="625FBB62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mercadorias por quilo ou unidade, ao dia ou fração.</w:t>
            </w:r>
          </w:p>
        </w:tc>
        <w:tc>
          <w:tcPr>
            <w:tcW w:w="1210" w:type="dxa"/>
          </w:tcPr>
          <w:p w14:paraId="0DA48A21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0.5</w:t>
            </w:r>
          </w:p>
        </w:tc>
        <w:tc>
          <w:tcPr>
            <w:tcW w:w="1133" w:type="dxa"/>
          </w:tcPr>
          <w:p w14:paraId="7C53BA33" w14:textId="410FA8E1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145968" w:rsidRPr="00E7396D" w14:paraId="44300EC5" w14:textId="77777777" w:rsidTr="00B5788D">
        <w:trPr>
          <w:jc w:val="center"/>
        </w:trPr>
        <w:tc>
          <w:tcPr>
            <w:tcW w:w="1002" w:type="dxa"/>
          </w:tcPr>
          <w:p w14:paraId="33F8CDBC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3.3.2.</w:t>
            </w:r>
          </w:p>
        </w:tc>
        <w:tc>
          <w:tcPr>
            <w:tcW w:w="6731" w:type="dxa"/>
          </w:tcPr>
          <w:p w14:paraId="6AF984E7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cães ou animal de pequeno porte, </w:t>
            </w:r>
            <w:r w:rsidRPr="00E7396D">
              <w:rPr>
                <w:b/>
                <w:sz w:val="24"/>
                <w:szCs w:val="24"/>
              </w:rPr>
              <w:t>por cabeça e por dia ou fração.</w:t>
            </w:r>
          </w:p>
        </w:tc>
        <w:tc>
          <w:tcPr>
            <w:tcW w:w="1210" w:type="dxa"/>
          </w:tcPr>
          <w:p w14:paraId="016C896F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0.7</w:t>
            </w:r>
          </w:p>
        </w:tc>
        <w:tc>
          <w:tcPr>
            <w:tcW w:w="1133" w:type="dxa"/>
          </w:tcPr>
          <w:p w14:paraId="3BE11003" w14:textId="1424DF59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23,93</w:t>
            </w:r>
          </w:p>
        </w:tc>
      </w:tr>
      <w:tr w:rsidR="00145968" w:rsidRPr="00E7396D" w14:paraId="70FD4FC6" w14:textId="77777777" w:rsidTr="00B5788D">
        <w:trPr>
          <w:jc w:val="center"/>
        </w:trPr>
        <w:tc>
          <w:tcPr>
            <w:tcW w:w="1002" w:type="dxa"/>
          </w:tcPr>
          <w:p w14:paraId="02B36C0B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3.3.3.</w:t>
            </w:r>
          </w:p>
        </w:tc>
        <w:tc>
          <w:tcPr>
            <w:tcW w:w="6731" w:type="dxa"/>
          </w:tcPr>
          <w:p w14:paraId="3844989F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equino, bovino ou similar, por cabeça, por dia ou fração.</w:t>
            </w:r>
          </w:p>
        </w:tc>
        <w:tc>
          <w:tcPr>
            <w:tcW w:w="1210" w:type="dxa"/>
          </w:tcPr>
          <w:p w14:paraId="3A9FCF33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FDCB44A" w14:textId="49042B40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</w:tr>
      <w:tr w:rsidR="00145968" w:rsidRPr="00E7396D" w14:paraId="6681C030" w14:textId="77777777" w:rsidTr="00B5788D">
        <w:trPr>
          <w:jc w:val="center"/>
        </w:trPr>
        <w:tc>
          <w:tcPr>
            <w:tcW w:w="1002" w:type="dxa"/>
          </w:tcPr>
          <w:p w14:paraId="40EA576A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3.3.4.</w:t>
            </w:r>
          </w:p>
        </w:tc>
        <w:tc>
          <w:tcPr>
            <w:tcW w:w="6731" w:type="dxa"/>
          </w:tcPr>
          <w:p w14:paraId="79285A57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veículos de tração mecânica, </w:t>
            </w:r>
            <w:r w:rsidRPr="00E7396D">
              <w:rPr>
                <w:b/>
                <w:sz w:val="24"/>
                <w:szCs w:val="24"/>
              </w:rPr>
              <w:t>por unidade ao dia ou fração.</w:t>
            </w:r>
          </w:p>
        </w:tc>
        <w:tc>
          <w:tcPr>
            <w:tcW w:w="1210" w:type="dxa"/>
          </w:tcPr>
          <w:p w14:paraId="1C1EBDD5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14:paraId="62656287" w14:textId="0C0E03AA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51,30</w:t>
            </w:r>
          </w:p>
        </w:tc>
      </w:tr>
      <w:tr w:rsidR="00145968" w:rsidRPr="00E7396D" w14:paraId="13BE137E" w14:textId="77777777" w:rsidTr="00B5788D">
        <w:trPr>
          <w:jc w:val="center"/>
        </w:trPr>
        <w:tc>
          <w:tcPr>
            <w:tcW w:w="1002" w:type="dxa"/>
          </w:tcPr>
          <w:p w14:paraId="1AB6E7E7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3.3.5.</w:t>
            </w:r>
          </w:p>
        </w:tc>
        <w:tc>
          <w:tcPr>
            <w:tcW w:w="6731" w:type="dxa"/>
          </w:tcPr>
          <w:p w14:paraId="75EB430F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veículos de tração animal, por unidade ao dia ou fração</w:t>
            </w:r>
          </w:p>
        </w:tc>
        <w:tc>
          <w:tcPr>
            <w:tcW w:w="1210" w:type="dxa"/>
          </w:tcPr>
          <w:p w14:paraId="5D7894DA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5F35984" w14:textId="1545B34A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</w:tr>
      <w:tr w:rsidR="00145968" w:rsidRPr="00E7396D" w14:paraId="293D1EA0" w14:textId="77777777" w:rsidTr="00B5788D">
        <w:trPr>
          <w:jc w:val="center"/>
        </w:trPr>
        <w:tc>
          <w:tcPr>
            <w:tcW w:w="1002" w:type="dxa"/>
          </w:tcPr>
          <w:p w14:paraId="7DFE8A08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3.3.6.</w:t>
            </w:r>
          </w:p>
        </w:tc>
        <w:tc>
          <w:tcPr>
            <w:tcW w:w="6731" w:type="dxa"/>
          </w:tcPr>
          <w:p w14:paraId="29025D21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Demais, não incluídos nos itens anteriores, por cabeça ou unidade, </w:t>
            </w:r>
            <w:r w:rsidRPr="00E7396D">
              <w:rPr>
                <w:b/>
                <w:sz w:val="24"/>
                <w:szCs w:val="24"/>
              </w:rPr>
              <w:t>por dia ou fração</w:t>
            </w:r>
          </w:p>
        </w:tc>
        <w:tc>
          <w:tcPr>
            <w:tcW w:w="1210" w:type="dxa"/>
          </w:tcPr>
          <w:p w14:paraId="5ABB7728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14:paraId="64D70DE6" w14:textId="636F68F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51,30</w:t>
            </w:r>
          </w:p>
        </w:tc>
      </w:tr>
      <w:tr w:rsidR="00145968" w:rsidRPr="00E7396D" w14:paraId="7001513F" w14:textId="77777777" w:rsidTr="00B5788D">
        <w:trPr>
          <w:jc w:val="center"/>
        </w:trPr>
        <w:tc>
          <w:tcPr>
            <w:tcW w:w="1002" w:type="dxa"/>
            <w:shd w:val="clear" w:color="auto" w:fill="B4C6E7"/>
          </w:tcPr>
          <w:p w14:paraId="28CCB372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31" w:type="dxa"/>
            <w:shd w:val="clear" w:color="auto" w:fill="B4C6E7"/>
          </w:tcPr>
          <w:p w14:paraId="500CF5A7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OUTROS SERVIÇOS DIVERSOS</w:t>
            </w:r>
          </w:p>
        </w:tc>
        <w:tc>
          <w:tcPr>
            <w:tcW w:w="1210" w:type="dxa"/>
            <w:shd w:val="clear" w:color="auto" w:fill="B4C6E7"/>
          </w:tcPr>
          <w:p w14:paraId="1C38EE52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14:paraId="4F1B93C8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145968" w:rsidRPr="00E7396D" w14:paraId="603D0703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7D96C5CF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4.1.</w:t>
            </w:r>
          </w:p>
        </w:tc>
        <w:tc>
          <w:tcPr>
            <w:tcW w:w="6731" w:type="dxa"/>
            <w:shd w:val="clear" w:color="auto" w:fill="E7E6E6"/>
          </w:tcPr>
          <w:p w14:paraId="1C2F9402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Capinação de lote e a remoção do lixo gerado, </w:t>
            </w:r>
            <w:r w:rsidRPr="00E7396D">
              <w:rPr>
                <w:b/>
                <w:sz w:val="24"/>
                <w:szCs w:val="24"/>
              </w:rPr>
              <w:t>por m2.</w:t>
            </w:r>
          </w:p>
        </w:tc>
        <w:tc>
          <w:tcPr>
            <w:tcW w:w="1210" w:type="dxa"/>
            <w:shd w:val="clear" w:color="auto" w:fill="E7E6E6"/>
          </w:tcPr>
          <w:p w14:paraId="684DC34D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0,016</w:t>
            </w:r>
          </w:p>
        </w:tc>
        <w:tc>
          <w:tcPr>
            <w:tcW w:w="1133" w:type="dxa"/>
            <w:shd w:val="clear" w:color="auto" w:fill="E7E6E6"/>
          </w:tcPr>
          <w:p w14:paraId="0A4A521E" w14:textId="0719E45B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</w:tr>
      <w:tr w:rsidR="00145968" w:rsidRPr="00E7396D" w14:paraId="51213698" w14:textId="77777777" w:rsidTr="00B5788D">
        <w:trPr>
          <w:jc w:val="center"/>
        </w:trPr>
        <w:tc>
          <w:tcPr>
            <w:tcW w:w="1002" w:type="dxa"/>
          </w:tcPr>
          <w:p w14:paraId="2042EE2F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4.1.1.</w:t>
            </w:r>
          </w:p>
        </w:tc>
        <w:tc>
          <w:tcPr>
            <w:tcW w:w="6731" w:type="dxa"/>
          </w:tcPr>
          <w:p w14:paraId="42B850B9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Roçagem mecânica e acabamento manual de lote urbano, com até 360m2, </w:t>
            </w:r>
            <w:r w:rsidRPr="00E7396D">
              <w:rPr>
                <w:b/>
                <w:sz w:val="24"/>
                <w:szCs w:val="24"/>
              </w:rPr>
              <w:t>por m2.</w:t>
            </w:r>
          </w:p>
        </w:tc>
        <w:tc>
          <w:tcPr>
            <w:tcW w:w="1210" w:type="dxa"/>
          </w:tcPr>
          <w:p w14:paraId="33FDA645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0,01</w:t>
            </w:r>
          </w:p>
        </w:tc>
        <w:tc>
          <w:tcPr>
            <w:tcW w:w="1133" w:type="dxa"/>
          </w:tcPr>
          <w:p w14:paraId="24E06F79" w14:textId="451C0D20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33</w:t>
            </w:r>
          </w:p>
        </w:tc>
      </w:tr>
      <w:tr w:rsidR="00145968" w:rsidRPr="00E7396D" w14:paraId="7423C561" w14:textId="77777777" w:rsidTr="00B5788D">
        <w:trPr>
          <w:jc w:val="center"/>
        </w:trPr>
        <w:tc>
          <w:tcPr>
            <w:tcW w:w="1002" w:type="dxa"/>
          </w:tcPr>
          <w:p w14:paraId="0238438F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4.1.2.</w:t>
            </w:r>
          </w:p>
        </w:tc>
        <w:tc>
          <w:tcPr>
            <w:tcW w:w="6731" w:type="dxa"/>
          </w:tcPr>
          <w:p w14:paraId="43846C5D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Roçagem mecânica e acabamento manual de lote urbano, acima de 360m2, </w:t>
            </w:r>
            <w:r w:rsidRPr="00E7396D">
              <w:rPr>
                <w:b/>
                <w:sz w:val="24"/>
                <w:szCs w:val="24"/>
              </w:rPr>
              <w:t>por m2.</w:t>
            </w:r>
          </w:p>
        </w:tc>
        <w:tc>
          <w:tcPr>
            <w:tcW w:w="1210" w:type="dxa"/>
          </w:tcPr>
          <w:p w14:paraId="4A3DF418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0,015</w:t>
            </w:r>
          </w:p>
        </w:tc>
        <w:tc>
          <w:tcPr>
            <w:tcW w:w="1133" w:type="dxa"/>
          </w:tcPr>
          <w:p w14:paraId="45CA1210" w14:textId="24EC60C4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145968" w:rsidRPr="00E7396D" w14:paraId="059DB326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1B5804B7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4.2.</w:t>
            </w:r>
          </w:p>
        </w:tc>
        <w:tc>
          <w:tcPr>
            <w:tcW w:w="6731" w:type="dxa"/>
            <w:shd w:val="clear" w:color="auto" w:fill="E7E6E6"/>
          </w:tcPr>
          <w:p w14:paraId="1AB9984E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Caminhão basculante de terra,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14:paraId="5D14A82C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14:paraId="7C8496E4" w14:textId="192F14FC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145968">
              <w:rPr>
                <w:sz w:val="24"/>
                <w:szCs w:val="24"/>
              </w:rPr>
              <w:t>,40</w:t>
            </w:r>
          </w:p>
        </w:tc>
      </w:tr>
      <w:tr w:rsidR="00145968" w:rsidRPr="00E7396D" w14:paraId="7F124884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0DEE7846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4.3.</w:t>
            </w:r>
          </w:p>
        </w:tc>
        <w:tc>
          <w:tcPr>
            <w:tcW w:w="6731" w:type="dxa"/>
            <w:shd w:val="clear" w:color="auto" w:fill="E7E6E6"/>
          </w:tcPr>
          <w:p w14:paraId="1088C324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Remoção de lixo, compreendendo entulhos, detritos industriais, galhos de arvore e etc., </w:t>
            </w:r>
            <w:r w:rsidRPr="00E7396D">
              <w:rPr>
                <w:b/>
                <w:sz w:val="24"/>
                <w:szCs w:val="24"/>
              </w:rPr>
              <w:t>por caminhão.</w:t>
            </w:r>
          </w:p>
        </w:tc>
        <w:tc>
          <w:tcPr>
            <w:tcW w:w="1210" w:type="dxa"/>
            <w:shd w:val="clear" w:color="auto" w:fill="E7E6E6"/>
          </w:tcPr>
          <w:p w14:paraId="69B2E7E9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14:paraId="0F77B974" w14:textId="287DEF96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145968">
              <w:rPr>
                <w:sz w:val="24"/>
                <w:szCs w:val="24"/>
              </w:rPr>
              <w:t>,40</w:t>
            </w:r>
          </w:p>
        </w:tc>
      </w:tr>
      <w:tr w:rsidR="00145968" w:rsidRPr="00E7396D" w14:paraId="4F2ACA31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7B74E4B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4.4.</w:t>
            </w:r>
          </w:p>
        </w:tc>
        <w:tc>
          <w:tcPr>
            <w:tcW w:w="6731" w:type="dxa"/>
            <w:shd w:val="clear" w:color="auto" w:fill="E7E6E6"/>
          </w:tcPr>
          <w:p w14:paraId="4E763424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Remoção de lixo domiciliar, comercial, industrial, quando realizado em horário especial, </w:t>
            </w:r>
            <w:r w:rsidRPr="00E7396D">
              <w:rPr>
                <w:b/>
                <w:sz w:val="24"/>
                <w:szCs w:val="24"/>
              </w:rPr>
              <w:t>por caminhão.</w:t>
            </w:r>
          </w:p>
        </w:tc>
        <w:tc>
          <w:tcPr>
            <w:tcW w:w="1210" w:type="dxa"/>
            <w:shd w:val="clear" w:color="auto" w:fill="E7E6E6"/>
          </w:tcPr>
          <w:p w14:paraId="27BB1AD4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2,5</w:t>
            </w:r>
          </w:p>
        </w:tc>
        <w:tc>
          <w:tcPr>
            <w:tcW w:w="1133" w:type="dxa"/>
            <w:shd w:val="clear" w:color="auto" w:fill="E7E6E6"/>
          </w:tcPr>
          <w:p w14:paraId="5000F102" w14:textId="7F273F9D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</w:tr>
      <w:tr w:rsidR="00145968" w:rsidRPr="00E7396D" w14:paraId="49F39C10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379BAC4B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4.5.</w:t>
            </w:r>
          </w:p>
        </w:tc>
        <w:tc>
          <w:tcPr>
            <w:tcW w:w="6731" w:type="dxa"/>
            <w:shd w:val="clear" w:color="auto" w:fill="E7E6E6"/>
          </w:tcPr>
          <w:p w14:paraId="6A2D81B3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Aluguel de espaços em próprios municipais, box, bancas, barracas e etc., </w:t>
            </w:r>
            <w:r w:rsidRPr="00E7396D">
              <w:rPr>
                <w:b/>
                <w:sz w:val="24"/>
                <w:szCs w:val="24"/>
              </w:rPr>
              <w:t>por m2 ao dia.</w:t>
            </w:r>
            <w:r w:rsidRPr="00E73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shd w:val="clear" w:color="auto" w:fill="E7E6E6"/>
          </w:tcPr>
          <w:p w14:paraId="6ED5A2AA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0.68</w:t>
            </w:r>
          </w:p>
        </w:tc>
        <w:tc>
          <w:tcPr>
            <w:tcW w:w="1133" w:type="dxa"/>
            <w:shd w:val="clear" w:color="auto" w:fill="E7E6E6"/>
          </w:tcPr>
          <w:p w14:paraId="14CE5084" w14:textId="42AD0DD1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23,24</w:t>
            </w:r>
          </w:p>
        </w:tc>
      </w:tr>
      <w:tr w:rsidR="00145968" w:rsidRPr="00E7396D" w14:paraId="29AAEE13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21B6EFED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4.6.</w:t>
            </w:r>
          </w:p>
        </w:tc>
        <w:tc>
          <w:tcPr>
            <w:tcW w:w="6731" w:type="dxa"/>
            <w:shd w:val="clear" w:color="auto" w:fill="E7E6E6"/>
          </w:tcPr>
          <w:p w14:paraId="021F0FF9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Permissão para colocação de caçamba ou “contairns” em vias e logradouros públicos, </w:t>
            </w:r>
            <w:r w:rsidRPr="00E7396D">
              <w:rPr>
                <w:b/>
                <w:sz w:val="24"/>
                <w:szCs w:val="24"/>
              </w:rPr>
              <w:t>por unidade ao dia ou fração.</w:t>
            </w:r>
          </w:p>
        </w:tc>
        <w:tc>
          <w:tcPr>
            <w:tcW w:w="1210" w:type="dxa"/>
            <w:shd w:val="clear" w:color="auto" w:fill="E7E6E6"/>
          </w:tcPr>
          <w:p w14:paraId="7CB471C2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0,30</w:t>
            </w:r>
          </w:p>
        </w:tc>
        <w:tc>
          <w:tcPr>
            <w:tcW w:w="1133" w:type="dxa"/>
            <w:shd w:val="clear" w:color="auto" w:fill="E7E6E6"/>
          </w:tcPr>
          <w:p w14:paraId="317D296C" w14:textId="6106E581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</w:t>
            </w:r>
          </w:p>
        </w:tc>
      </w:tr>
      <w:tr w:rsidR="00145968" w:rsidRPr="00E7396D" w14:paraId="622773C2" w14:textId="77777777" w:rsidTr="00B5788D">
        <w:trPr>
          <w:trHeight w:val="433"/>
          <w:jc w:val="center"/>
        </w:trPr>
        <w:tc>
          <w:tcPr>
            <w:tcW w:w="1002" w:type="dxa"/>
            <w:shd w:val="clear" w:color="auto" w:fill="E7E6E6"/>
          </w:tcPr>
          <w:p w14:paraId="1D7C2094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4.7</w:t>
            </w:r>
          </w:p>
        </w:tc>
        <w:tc>
          <w:tcPr>
            <w:tcW w:w="6731" w:type="dxa"/>
            <w:shd w:val="clear" w:color="auto" w:fill="E7E6E6"/>
          </w:tcPr>
          <w:p w14:paraId="3DFA80CB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</w:p>
          <w:p w14:paraId="4E2BB9F8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Serviço de trator de pneu em atividade urbana, ou rural (programa destinado a pequenos agricultores e os de regime da agricultura familiar e de projetos de reforma agrária), </w:t>
            </w:r>
            <w:r w:rsidRPr="00E7396D">
              <w:rPr>
                <w:b/>
                <w:sz w:val="24"/>
                <w:szCs w:val="24"/>
              </w:rPr>
              <w:t>por hora.</w:t>
            </w:r>
          </w:p>
        </w:tc>
        <w:tc>
          <w:tcPr>
            <w:tcW w:w="1210" w:type="dxa"/>
            <w:shd w:val="clear" w:color="auto" w:fill="E7E6E6"/>
          </w:tcPr>
          <w:p w14:paraId="7E8A5135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1B5A5099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72D2B84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18F351B5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49925A4E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3,55</w:t>
            </w:r>
          </w:p>
        </w:tc>
        <w:tc>
          <w:tcPr>
            <w:tcW w:w="1133" w:type="dxa"/>
            <w:shd w:val="clear" w:color="auto" w:fill="E7E6E6"/>
          </w:tcPr>
          <w:p w14:paraId="0E9F3C1A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0DD17C27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38949B51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38174047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6F09B311" w14:textId="66CC6520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121,44</w:t>
            </w:r>
          </w:p>
        </w:tc>
      </w:tr>
      <w:tr w:rsidR="00145968" w:rsidRPr="00E7396D" w14:paraId="69D1BA72" w14:textId="77777777" w:rsidTr="00B5788D">
        <w:trPr>
          <w:trHeight w:val="1935"/>
          <w:jc w:val="center"/>
        </w:trPr>
        <w:tc>
          <w:tcPr>
            <w:tcW w:w="1002" w:type="dxa"/>
            <w:shd w:val="clear" w:color="auto" w:fill="E7E6E6"/>
          </w:tcPr>
          <w:p w14:paraId="1E90B890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</w:t>
            </w:r>
          </w:p>
          <w:p w14:paraId="3105330C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4.8</w:t>
            </w:r>
          </w:p>
          <w:p w14:paraId="2F8418D2" w14:textId="77777777" w:rsidR="00145968" w:rsidRPr="00E7396D" w:rsidRDefault="00145968" w:rsidP="00145968">
            <w:pPr>
              <w:rPr>
                <w:sz w:val="24"/>
                <w:szCs w:val="24"/>
              </w:rPr>
            </w:pPr>
          </w:p>
          <w:p w14:paraId="79B8F25F" w14:textId="77777777" w:rsidR="00145968" w:rsidRPr="00E7396D" w:rsidRDefault="00145968" w:rsidP="00145968">
            <w:pPr>
              <w:rPr>
                <w:sz w:val="24"/>
                <w:szCs w:val="24"/>
              </w:rPr>
            </w:pPr>
          </w:p>
          <w:p w14:paraId="47372EA8" w14:textId="77777777" w:rsidR="00145968" w:rsidRPr="00E7396D" w:rsidRDefault="00145968" w:rsidP="00145968">
            <w:pPr>
              <w:rPr>
                <w:sz w:val="24"/>
                <w:szCs w:val="24"/>
              </w:rPr>
            </w:pPr>
          </w:p>
        </w:tc>
        <w:tc>
          <w:tcPr>
            <w:tcW w:w="6731" w:type="dxa"/>
            <w:shd w:val="clear" w:color="auto" w:fill="E7E6E6"/>
          </w:tcPr>
          <w:p w14:paraId="2B05BE85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</w:p>
          <w:p w14:paraId="166AC5D7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Serviço prestado pelo caminhão basculante objetivando atender a beneficiários enquadrados em programas de pequenos agricultores e os de regime da agricultura familiar e de projetos de reforma agrária, ficará sujeito ao recolhimento do valor, </w:t>
            </w:r>
            <w:r w:rsidRPr="00E7396D">
              <w:rPr>
                <w:b/>
                <w:sz w:val="24"/>
                <w:szCs w:val="24"/>
              </w:rPr>
              <w:t>por km rodado</w:t>
            </w:r>
          </w:p>
        </w:tc>
        <w:tc>
          <w:tcPr>
            <w:tcW w:w="1210" w:type="dxa"/>
            <w:shd w:val="clear" w:color="auto" w:fill="E7E6E6"/>
          </w:tcPr>
          <w:p w14:paraId="1934949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1134086B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1433BBE1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1FBB5366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707B2D6B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408A5902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0,036</w:t>
            </w:r>
          </w:p>
        </w:tc>
        <w:tc>
          <w:tcPr>
            <w:tcW w:w="1133" w:type="dxa"/>
            <w:shd w:val="clear" w:color="auto" w:fill="E7E6E6"/>
          </w:tcPr>
          <w:p w14:paraId="16857460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18CE47C4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3CA3E938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7736D9F7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0E54C3A8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64E2BF4C" w14:textId="1EFD31A9" w:rsidR="00145968" w:rsidRPr="00E7396D" w:rsidRDefault="00145968" w:rsidP="00A17AD8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</w:t>
            </w:r>
            <w:r w:rsidR="00A17AD8">
              <w:rPr>
                <w:sz w:val="24"/>
                <w:szCs w:val="24"/>
              </w:rPr>
              <w:t>23</w:t>
            </w:r>
          </w:p>
        </w:tc>
      </w:tr>
      <w:tr w:rsidR="00145968" w:rsidRPr="00E7396D" w14:paraId="484AF544" w14:textId="77777777" w:rsidTr="00B5788D">
        <w:trPr>
          <w:trHeight w:val="835"/>
          <w:jc w:val="center"/>
        </w:trPr>
        <w:tc>
          <w:tcPr>
            <w:tcW w:w="1002" w:type="dxa"/>
            <w:shd w:val="clear" w:color="auto" w:fill="E7E6E6"/>
          </w:tcPr>
          <w:p w14:paraId="2DEAA093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lastRenderedPageBreak/>
              <w:t xml:space="preserve">   4.9</w:t>
            </w:r>
          </w:p>
        </w:tc>
        <w:tc>
          <w:tcPr>
            <w:tcW w:w="6731" w:type="dxa"/>
            <w:shd w:val="clear" w:color="auto" w:fill="E7E6E6"/>
          </w:tcPr>
          <w:p w14:paraId="1D1EF63B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</w:p>
          <w:p w14:paraId="47D8EC35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Serviço de escadeira hidráulica (PC) em atividade urbana, ou rural (programa destinado a pequenos agricultores e os de regime da agricultura familiar e de projetos de reforma agrária), </w:t>
            </w:r>
            <w:r w:rsidRPr="00E7396D">
              <w:rPr>
                <w:b/>
                <w:sz w:val="24"/>
                <w:szCs w:val="24"/>
              </w:rPr>
              <w:t>por hora.</w:t>
            </w:r>
          </w:p>
          <w:p w14:paraId="67EA7EA0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E7E6E6"/>
          </w:tcPr>
          <w:p w14:paraId="2A08A402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28889913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1B653829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15283099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41DD1DCC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5,67</w:t>
            </w:r>
          </w:p>
        </w:tc>
        <w:tc>
          <w:tcPr>
            <w:tcW w:w="1133" w:type="dxa"/>
            <w:shd w:val="clear" w:color="auto" w:fill="E7E6E6"/>
          </w:tcPr>
          <w:p w14:paraId="5ACCE822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01F25611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48DC8B5D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</w:t>
            </w:r>
          </w:p>
          <w:p w14:paraId="4FDB49AD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2AA648FE" w14:textId="7FF9827B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193,89</w:t>
            </w:r>
          </w:p>
        </w:tc>
      </w:tr>
      <w:tr w:rsidR="00145968" w:rsidRPr="00E7396D" w14:paraId="564636C5" w14:textId="77777777" w:rsidTr="00B5788D">
        <w:trPr>
          <w:trHeight w:val="835"/>
          <w:jc w:val="center"/>
        </w:trPr>
        <w:tc>
          <w:tcPr>
            <w:tcW w:w="1002" w:type="dxa"/>
            <w:shd w:val="clear" w:color="auto" w:fill="E7E6E6"/>
          </w:tcPr>
          <w:p w14:paraId="7EB005FE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4.10</w:t>
            </w:r>
          </w:p>
        </w:tc>
        <w:tc>
          <w:tcPr>
            <w:tcW w:w="6731" w:type="dxa"/>
            <w:shd w:val="clear" w:color="auto" w:fill="E7E6E6"/>
          </w:tcPr>
          <w:p w14:paraId="41E2EEBD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</w:p>
          <w:p w14:paraId="39EDA01A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Serviço de motoniveladora (patrol) em atividade urbana, ou rural (programa destinado a pequenos agricultores e os de regime da agricultura familiar e de projetos de reforma agrária), </w:t>
            </w:r>
            <w:r w:rsidRPr="00E7396D">
              <w:rPr>
                <w:b/>
                <w:sz w:val="24"/>
                <w:szCs w:val="24"/>
              </w:rPr>
              <w:t>por hora.</w:t>
            </w:r>
          </w:p>
          <w:p w14:paraId="6C23DE4F" w14:textId="77777777" w:rsidR="00145968" w:rsidRPr="00E7396D" w:rsidRDefault="00145968" w:rsidP="001459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E7E6E6"/>
          </w:tcPr>
          <w:p w14:paraId="371466E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24BB61B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439F6D43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562F7263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</w:p>
          <w:p w14:paraId="75443201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6,38</w:t>
            </w:r>
          </w:p>
        </w:tc>
        <w:tc>
          <w:tcPr>
            <w:tcW w:w="1133" w:type="dxa"/>
            <w:shd w:val="clear" w:color="auto" w:fill="E7E6E6"/>
          </w:tcPr>
          <w:p w14:paraId="543F3BBC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18E38061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6AC0BDFC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</w:t>
            </w:r>
          </w:p>
          <w:p w14:paraId="7F4567F3" w14:textId="77777777" w:rsidR="00145968" w:rsidRPr="00E7396D" w:rsidRDefault="00145968" w:rsidP="00145968">
            <w:pPr>
              <w:jc w:val="right"/>
              <w:rPr>
                <w:sz w:val="24"/>
                <w:szCs w:val="24"/>
              </w:rPr>
            </w:pPr>
          </w:p>
          <w:p w14:paraId="24B1DBB3" w14:textId="5418B7C6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218,23</w:t>
            </w:r>
          </w:p>
        </w:tc>
      </w:tr>
      <w:tr w:rsidR="00145968" w:rsidRPr="00E7396D" w14:paraId="2412A3E4" w14:textId="77777777" w:rsidTr="00B5788D">
        <w:trPr>
          <w:jc w:val="center"/>
        </w:trPr>
        <w:tc>
          <w:tcPr>
            <w:tcW w:w="1002" w:type="dxa"/>
            <w:shd w:val="clear" w:color="auto" w:fill="B4C6E7"/>
          </w:tcPr>
          <w:p w14:paraId="5EB00E1D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31" w:type="dxa"/>
            <w:shd w:val="clear" w:color="auto" w:fill="B4C6E7"/>
          </w:tcPr>
          <w:p w14:paraId="231A539E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CEMITÉRIO (sendo fora da sede, será cobrada a metade do preço público para a permissão)</w:t>
            </w:r>
          </w:p>
        </w:tc>
        <w:tc>
          <w:tcPr>
            <w:tcW w:w="1210" w:type="dxa"/>
            <w:shd w:val="clear" w:color="auto" w:fill="B4C6E7"/>
          </w:tcPr>
          <w:p w14:paraId="44068926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E7E6E6"/>
          </w:tcPr>
          <w:p w14:paraId="49C84BD9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145968" w:rsidRPr="00E7396D" w14:paraId="3E71EE79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7A26366B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5.1.</w:t>
            </w:r>
          </w:p>
        </w:tc>
        <w:tc>
          <w:tcPr>
            <w:tcW w:w="6731" w:type="dxa"/>
            <w:shd w:val="clear" w:color="auto" w:fill="E7E6E6"/>
          </w:tcPr>
          <w:p w14:paraId="2702A9D9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</w:t>
            </w:r>
            <w:r w:rsidRPr="00E7396D">
              <w:rPr>
                <w:b/>
                <w:sz w:val="24"/>
                <w:szCs w:val="24"/>
              </w:rPr>
              <w:t>UMAÇÃO OU EXUMAÇÃO DE SEPULTURA RASA</w:t>
            </w:r>
          </w:p>
        </w:tc>
        <w:tc>
          <w:tcPr>
            <w:tcW w:w="1210" w:type="dxa"/>
            <w:shd w:val="clear" w:color="auto" w:fill="E7E6E6"/>
          </w:tcPr>
          <w:p w14:paraId="2C3AB0CA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B4C6E7"/>
          </w:tcPr>
          <w:p w14:paraId="629D0FBF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968" w:rsidRPr="00E7396D" w14:paraId="1BB615E5" w14:textId="77777777" w:rsidTr="00B5788D">
        <w:trPr>
          <w:jc w:val="center"/>
        </w:trPr>
        <w:tc>
          <w:tcPr>
            <w:tcW w:w="1002" w:type="dxa"/>
          </w:tcPr>
          <w:p w14:paraId="33D67ADD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5.1.1.</w:t>
            </w:r>
          </w:p>
        </w:tc>
        <w:tc>
          <w:tcPr>
            <w:tcW w:w="6731" w:type="dxa"/>
          </w:tcPr>
          <w:p w14:paraId="46344122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adultos, por cinco anos.</w:t>
            </w:r>
          </w:p>
        </w:tc>
        <w:tc>
          <w:tcPr>
            <w:tcW w:w="1210" w:type="dxa"/>
          </w:tcPr>
          <w:p w14:paraId="5DB38ED1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14:paraId="4C7ABD1E" w14:textId="73393F6E" w:rsidR="00145968" w:rsidRPr="004849E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145968" w:rsidRPr="00E7396D" w14:paraId="6D0CAACF" w14:textId="77777777" w:rsidTr="00B5788D">
        <w:trPr>
          <w:jc w:val="center"/>
        </w:trPr>
        <w:tc>
          <w:tcPr>
            <w:tcW w:w="1002" w:type="dxa"/>
          </w:tcPr>
          <w:p w14:paraId="3372BE8B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5.1.2.</w:t>
            </w:r>
          </w:p>
        </w:tc>
        <w:tc>
          <w:tcPr>
            <w:tcW w:w="6731" w:type="dxa"/>
          </w:tcPr>
          <w:p w14:paraId="5404B7DB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menores, por três anos.</w:t>
            </w:r>
          </w:p>
        </w:tc>
        <w:tc>
          <w:tcPr>
            <w:tcW w:w="1210" w:type="dxa"/>
          </w:tcPr>
          <w:p w14:paraId="540E32D6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14:paraId="3FC11342" w14:textId="6228062E" w:rsidR="00145968" w:rsidRPr="00E7396D" w:rsidRDefault="00145968" w:rsidP="00A17AD8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</w:t>
            </w:r>
            <w:r w:rsidR="00A17AD8">
              <w:rPr>
                <w:sz w:val="24"/>
                <w:szCs w:val="24"/>
              </w:rPr>
              <w:t>51,30</w:t>
            </w:r>
          </w:p>
        </w:tc>
      </w:tr>
      <w:tr w:rsidR="00145968" w:rsidRPr="00E7396D" w14:paraId="58B58F6A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1A01AD41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5.2.</w:t>
            </w:r>
          </w:p>
        </w:tc>
        <w:tc>
          <w:tcPr>
            <w:tcW w:w="6731" w:type="dxa"/>
            <w:shd w:val="clear" w:color="auto" w:fill="E7E6E6"/>
          </w:tcPr>
          <w:p w14:paraId="4D605960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INUMAÇÃO EM CANTEIRO</w:t>
            </w:r>
          </w:p>
        </w:tc>
        <w:tc>
          <w:tcPr>
            <w:tcW w:w="1210" w:type="dxa"/>
            <w:shd w:val="clear" w:color="auto" w:fill="E7E6E6"/>
          </w:tcPr>
          <w:p w14:paraId="04518BA6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6715A1" w14:textId="77777777" w:rsidR="00145968" w:rsidRPr="00E7396D" w:rsidRDefault="00145968" w:rsidP="0014596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45968" w:rsidRPr="00E7396D" w14:paraId="4B22E3A5" w14:textId="77777777" w:rsidTr="00B5788D">
        <w:trPr>
          <w:jc w:val="center"/>
        </w:trPr>
        <w:tc>
          <w:tcPr>
            <w:tcW w:w="1002" w:type="dxa"/>
          </w:tcPr>
          <w:p w14:paraId="484BABC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5.2.1.</w:t>
            </w:r>
          </w:p>
        </w:tc>
        <w:tc>
          <w:tcPr>
            <w:tcW w:w="6731" w:type="dxa"/>
          </w:tcPr>
          <w:p w14:paraId="1A08C137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adulto, por cinco anos.</w:t>
            </w:r>
          </w:p>
        </w:tc>
        <w:tc>
          <w:tcPr>
            <w:tcW w:w="1210" w:type="dxa"/>
          </w:tcPr>
          <w:p w14:paraId="5CE9140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14:paraId="74B1269A" w14:textId="797816FF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68,40</w:t>
            </w:r>
          </w:p>
        </w:tc>
      </w:tr>
      <w:tr w:rsidR="00145968" w:rsidRPr="00E7396D" w14:paraId="152D4BAF" w14:textId="77777777" w:rsidTr="00B5788D">
        <w:trPr>
          <w:jc w:val="center"/>
        </w:trPr>
        <w:tc>
          <w:tcPr>
            <w:tcW w:w="1002" w:type="dxa"/>
          </w:tcPr>
          <w:p w14:paraId="14841AF8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5.2.2.</w:t>
            </w:r>
          </w:p>
        </w:tc>
        <w:tc>
          <w:tcPr>
            <w:tcW w:w="6731" w:type="dxa"/>
          </w:tcPr>
          <w:p w14:paraId="2B0B5065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menores, por três anos.</w:t>
            </w:r>
          </w:p>
        </w:tc>
        <w:tc>
          <w:tcPr>
            <w:tcW w:w="1210" w:type="dxa"/>
          </w:tcPr>
          <w:p w14:paraId="6C180449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14:paraId="70695D4D" w14:textId="68312405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51,30</w:t>
            </w:r>
          </w:p>
        </w:tc>
      </w:tr>
      <w:tr w:rsidR="00145968" w:rsidRPr="00E7396D" w14:paraId="75ABB663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05BD4408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5.3.</w:t>
            </w:r>
          </w:p>
        </w:tc>
        <w:tc>
          <w:tcPr>
            <w:tcW w:w="6731" w:type="dxa"/>
            <w:shd w:val="clear" w:color="auto" w:fill="E7E6E6"/>
          </w:tcPr>
          <w:p w14:paraId="48E79703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EXUMAÇÃO</w:t>
            </w:r>
          </w:p>
        </w:tc>
        <w:tc>
          <w:tcPr>
            <w:tcW w:w="1210" w:type="dxa"/>
            <w:shd w:val="clear" w:color="auto" w:fill="E7E6E6"/>
          </w:tcPr>
          <w:p w14:paraId="77991917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6480BD" w14:textId="77777777" w:rsidR="00145968" w:rsidRPr="00E7396D" w:rsidRDefault="00145968" w:rsidP="0014596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45968" w:rsidRPr="00E7396D" w14:paraId="7A4BC78F" w14:textId="77777777" w:rsidTr="00B5788D">
        <w:trPr>
          <w:jc w:val="center"/>
        </w:trPr>
        <w:tc>
          <w:tcPr>
            <w:tcW w:w="1002" w:type="dxa"/>
          </w:tcPr>
          <w:p w14:paraId="5780EB1A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5.3.1.</w:t>
            </w:r>
          </w:p>
        </w:tc>
        <w:tc>
          <w:tcPr>
            <w:tcW w:w="6731" w:type="dxa"/>
          </w:tcPr>
          <w:p w14:paraId="07C81718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Após cinco anos.</w:t>
            </w:r>
          </w:p>
        </w:tc>
        <w:tc>
          <w:tcPr>
            <w:tcW w:w="1210" w:type="dxa"/>
          </w:tcPr>
          <w:p w14:paraId="222AB49C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shd w:val="clear" w:color="auto" w:fill="E7E6E6"/>
          </w:tcPr>
          <w:p w14:paraId="5B5F83AF" w14:textId="2F25CA79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  <w:tr w:rsidR="00145968" w:rsidRPr="00E7396D" w14:paraId="6B4A9A54" w14:textId="77777777" w:rsidTr="00B5788D">
        <w:trPr>
          <w:jc w:val="center"/>
        </w:trPr>
        <w:tc>
          <w:tcPr>
            <w:tcW w:w="1002" w:type="dxa"/>
          </w:tcPr>
          <w:p w14:paraId="4833A3DF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5.3.2.</w:t>
            </w:r>
          </w:p>
        </w:tc>
        <w:tc>
          <w:tcPr>
            <w:tcW w:w="6731" w:type="dxa"/>
          </w:tcPr>
          <w:p w14:paraId="002283A6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Antes de cinco anos.</w:t>
            </w:r>
          </w:p>
        </w:tc>
        <w:tc>
          <w:tcPr>
            <w:tcW w:w="1210" w:type="dxa"/>
          </w:tcPr>
          <w:p w14:paraId="47211E6B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5C98C1AB" w14:textId="3520DEA2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205,20</w:t>
            </w:r>
          </w:p>
        </w:tc>
      </w:tr>
      <w:tr w:rsidR="00145968" w:rsidRPr="00E7396D" w14:paraId="46C6317B" w14:textId="77777777" w:rsidTr="00B5788D">
        <w:trPr>
          <w:jc w:val="center"/>
        </w:trPr>
        <w:tc>
          <w:tcPr>
            <w:tcW w:w="1002" w:type="dxa"/>
            <w:shd w:val="clear" w:color="auto" w:fill="E7E6E6"/>
          </w:tcPr>
          <w:p w14:paraId="280F8739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5.4.</w:t>
            </w:r>
          </w:p>
        </w:tc>
        <w:tc>
          <w:tcPr>
            <w:tcW w:w="6731" w:type="dxa"/>
            <w:shd w:val="clear" w:color="auto" w:fill="E7E6E6"/>
          </w:tcPr>
          <w:p w14:paraId="76C34F2D" w14:textId="77777777" w:rsidR="00145968" w:rsidRPr="00E7396D" w:rsidRDefault="00145968" w:rsidP="00145968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PERMISSÃO PARA:</w:t>
            </w:r>
          </w:p>
        </w:tc>
        <w:tc>
          <w:tcPr>
            <w:tcW w:w="1210" w:type="dxa"/>
            <w:shd w:val="clear" w:color="auto" w:fill="E7E6E6"/>
          </w:tcPr>
          <w:p w14:paraId="3DC15767" w14:textId="77777777" w:rsidR="00145968" w:rsidRPr="00E7396D" w:rsidRDefault="00145968" w:rsidP="001459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D42CD2E" w14:textId="77777777" w:rsidR="00145968" w:rsidRPr="00E7396D" w:rsidRDefault="00145968" w:rsidP="0014596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45968" w:rsidRPr="00E7396D" w14:paraId="1A23C345" w14:textId="77777777" w:rsidTr="00B5788D">
        <w:trPr>
          <w:jc w:val="center"/>
        </w:trPr>
        <w:tc>
          <w:tcPr>
            <w:tcW w:w="1002" w:type="dxa"/>
          </w:tcPr>
          <w:p w14:paraId="3C65185F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5.4.1.</w:t>
            </w:r>
          </w:p>
        </w:tc>
        <w:tc>
          <w:tcPr>
            <w:tcW w:w="6731" w:type="dxa"/>
          </w:tcPr>
          <w:p w14:paraId="0D64C271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Abertura de sepultura (adulto ou menor)</w:t>
            </w:r>
          </w:p>
        </w:tc>
        <w:tc>
          <w:tcPr>
            <w:tcW w:w="1210" w:type="dxa"/>
          </w:tcPr>
          <w:p w14:paraId="6D8418ED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shd w:val="clear" w:color="auto" w:fill="E7E6E6"/>
          </w:tcPr>
          <w:p w14:paraId="7FBD3EEB" w14:textId="18BDBAE6" w:rsidR="00145968" w:rsidRPr="00E7396D" w:rsidRDefault="00145968" w:rsidP="00A17AD8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</w:t>
            </w:r>
            <w:r w:rsidR="00A17AD8">
              <w:rPr>
                <w:sz w:val="24"/>
                <w:szCs w:val="24"/>
              </w:rPr>
              <w:t>342,00</w:t>
            </w:r>
          </w:p>
        </w:tc>
      </w:tr>
      <w:tr w:rsidR="00145968" w:rsidRPr="00E7396D" w14:paraId="01911E5B" w14:textId="77777777" w:rsidTr="00B5788D">
        <w:trPr>
          <w:jc w:val="center"/>
        </w:trPr>
        <w:tc>
          <w:tcPr>
            <w:tcW w:w="1002" w:type="dxa"/>
          </w:tcPr>
          <w:p w14:paraId="6906F851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5.4.2.</w:t>
            </w:r>
          </w:p>
        </w:tc>
        <w:tc>
          <w:tcPr>
            <w:tcW w:w="6731" w:type="dxa"/>
          </w:tcPr>
          <w:p w14:paraId="4B713BDA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Abertura de carneira, jazida ou mausoléu, para nova inumação.</w:t>
            </w:r>
          </w:p>
        </w:tc>
        <w:tc>
          <w:tcPr>
            <w:tcW w:w="1210" w:type="dxa"/>
          </w:tcPr>
          <w:p w14:paraId="521200C5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17B478F5" w14:textId="40B17B88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  <w:tr w:rsidR="00145968" w:rsidRPr="00E7396D" w14:paraId="55B61758" w14:textId="77777777" w:rsidTr="00B5788D">
        <w:trPr>
          <w:jc w:val="center"/>
        </w:trPr>
        <w:tc>
          <w:tcPr>
            <w:tcW w:w="1002" w:type="dxa"/>
          </w:tcPr>
          <w:p w14:paraId="37464A3F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5.4.3.</w:t>
            </w:r>
          </w:p>
        </w:tc>
        <w:tc>
          <w:tcPr>
            <w:tcW w:w="6731" w:type="dxa"/>
          </w:tcPr>
          <w:p w14:paraId="1E9B2DC7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Entrada e retirada de ossada.</w:t>
            </w:r>
          </w:p>
        </w:tc>
        <w:tc>
          <w:tcPr>
            <w:tcW w:w="1210" w:type="dxa"/>
          </w:tcPr>
          <w:p w14:paraId="4237F6E5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78079398" w14:textId="404804CE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171,00</w:t>
            </w:r>
          </w:p>
        </w:tc>
      </w:tr>
      <w:tr w:rsidR="00145968" w:rsidRPr="00E7396D" w14:paraId="661C972C" w14:textId="77777777" w:rsidTr="00B5788D">
        <w:trPr>
          <w:jc w:val="center"/>
        </w:trPr>
        <w:tc>
          <w:tcPr>
            <w:tcW w:w="1002" w:type="dxa"/>
          </w:tcPr>
          <w:p w14:paraId="45AA5ED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5.4.4.</w:t>
            </w:r>
          </w:p>
        </w:tc>
        <w:tc>
          <w:tcPr>
            <w:tcW w:w="6731" w:type="dxa"/>
          </w:tcPr>
          <w:p w14:paraId="34043538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Remoção e mudança de ossada no interior do cemitério.</w:t>
            </w:r>
          </w:p>
        </w:tc>
        <w:tc>
          <w:tcPr>
            <w:tcW w:w="1210" w:type="dxa"/>
          </w:tcPr>
          <w:p w14:paraId="207A6F26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1406DB6D" w14:textId="60C2E339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171,00</w:t>
            </w:r>
          </w:p>
        </w:tc>
      </w:tr>
      <w:tr w:rsidR="00145968" w:rsidRPr="00E7396D" w14:paraId="1EE7F99C" w14:textId="77777777" w:rsidTr="00B5788D">
        <w:trPr>
          <w:jc w:val="center"/>
        </w:trPr>
        <w:tc>
          <w:tcPr>
            <w:tcW w:w="1002" w:type="dxa"/>
          </w:tcPr>
          <w:p w14:paraId="71E06420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5.4.5.</w:t>
            </w:r>
          </w:p>
        </w:tc>
        <w:tc>
          <w:tcPr>
            <w:tcW w:w="6731" w:type="dxa"/>
          </w:tcPr>
          <w:p w14:paraId="486E041B" w14:textId="77777777" w:rsidR="00145968" w:rsidRPr="00E7396D" w:rsidRDefault="00145968" w:rsidP="00145968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Permissão para construção de carneira, colocação de inscrição e execução de obras e embelezamento.</w:t>
            </w:r>
          </w:p>
        </w:tc>
        <w:tc>
          <w:tcPr>
            <w:tcW w:w="1210" w:type="dxa"/>
          </w:tcPr>
          <w:p w14:paraId="3FA0499D" w14:textId="77777777" w:rsidR="00145968" w:rsidRPr="00E7396D" w:rsidRDefault="00145968" w:rsidP="00145968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0334E2A8" w14:textId="0EAD011B" w:rsidR="00145968" w:rsidRPr="00E7396D" w:rsidRDefault="00A17AD8" w:rsidP="001459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</w:tbl>
    <w:p w14:paraId="445FA074" w14:textId="77777777" w:rsidR="00B67663" w:rsidRPr="00E7396D" w:rsidRDefault="00B67663" w:rsidP="00B67663">
      <w:pPr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14:paraId="451239B8" w14:textId="77777777" w:rsidR="004E67BF" w:rsidRDefault="004E67BF" w:rsidP="004E67BF">
      <w:pPr>
        <w:spacing w:line="360" w:lineRule="auto"/>
        <w:jc w:val="both"/>
        <w:rPr>
          <w:sz w:val="24"/>
          <w:szCs w:val="24"/>
        </w:rPr>
      </w:pPr>
    </w:p>
    <w:sectPr w:rsidR="004E67BF" w:rsidSect="00F00CDE">
      <w:headerReference w:type="default" r:id="rId8"/>
      <w:footerReference w:type="default" r:id="rId9"/>
      <w:pgSz w:w="11910" w:h="16840" w:code="9"/>
      <w:pgMar w:top="2268" w:right="998" w:bottom="1701" w:left="15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893E7" w14:textId="77777777" w:rsidR="008F3168" w:rsidRDefault="008F3168">
      <w:r>
        <w:separator/>
      </w:r>
    </w:p>
  </w:endnote>
  <w:endnote w:type="continuationSeparator" w:id="0">
    <w:p w14:paraId="1F892BC7" w14:textId="77777777" w:rsidR="008F3168" w:rsidRDefault="008F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0BB4" w14:textId="77777777" w:rsidR="00767876" w:rsidRDefault="00290B5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7B24D95B" wp14:editId="4FB36321">
          <wp:simplePos x="0" y="0"/>
          <wp:positionH relativeFrom="page">
            <wp:posOffset>5708903</wp:posOffset>
          </wp:positionH>
          <wp:positionV relativeFrom="page">
            <wp:posOffset>9689592</wp:posOffset>
          </wp:positionV>
          <wp:extent cx="1133856" cy="545591"/>
          <wp:effectExtent l="0" t="0" r="0" b="0"/>
          <wp:wrapNone/>
          <wp:docPr id="2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54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3622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EED88F" wp14:editId="78F6AB2E">
              <wp:simplePos x="0" y="0"/>
              <wp:positionH relativeFrom="page">
                <wp:posOffset>1068070</wp:posOffset>
              </wp:positionH>
              <wp:positionV relativeFrom="page">
                <wp:posOffset>9596120</wp:posOffset>
              </wp:positionV>
              <wp:extent cx="2072640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1FD9F" w14:textId="77777777" w:rsidR="00767876" w:rsidRDefault="00290B53">
                          <w:pPr>
                            <w:spacing w:before="16"/>
                            <w:ind w:left="20" w:right="3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Avenida Vereador Genival Nunes Araújo, n° 267 Centro │ Nova Brasilândia │ Mato Grosso</w:t>
                          </w:r>
                        </w:p>
                        <w:p w14:paraId="0F3B849F" w14:textId="77777777" w:rsidR="00767876" w:rsidRDefault="00290B53">
                          <w:pPr>
                            <w:spacing w:before="1" w:line="171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CEP 78 860 000 │ CNPJ 15 023 963/0001-88</w:t>
                          </w:r>
                        </w:p>
                        <w:p w14:paraId="795B82A7" w14:textId="77777777" w:rsidR="00767876" w:rsidRDefault="00290B53">
                          <w:pPr>
                            <w:spacing w:line="171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15"/>
                            </w:rPr>
                            <w:t>(66) 3385 1277 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EED8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55.6pt;width:163.2pt;height:3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4ZrA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A28eRCFcFXAXRt71fGbIuSSZXndS6XdUtMgY&#10;KZbQeYtOjndKj66TiwnGRc6axna/4c8OAHM8gdjw1NwZFraZP2Iv3i62i9AJg2jrhF6WOet8EzpR&#10;7s9n2XW22WT+TxPXD5OalSXlJswkLD/8s8adJD5K4iwtJRpWGjhDScn9btNIdCQg7Nx+p4JcuLnP&#10;adh6QS4vUvKD0LsNYiePFnMnzMOZE8+9heP58W0ceWEcZvnzlO4Yp/+eEupTHM+C2Sim3+bm2e91&#10;biRpmYbR0bA2xYuzE0mMBLe8tK3VhDWjfVEKQ/+pFNDuqdFWsEajo1r1sBsAxah4J8pHkK4UoCwQ&#10;Icw7MGohv2PUw+xIsfp2IJJi1LznIH8zaCZDTsZuMggv4GmKNUajudHjQDp0ku1rQB5/MC7W8ItU&#10;zKr3iQVQNxuYBzaJ0+wyA+dyb72eJuzqFwAAAP//AwBQSwMEFAAGAAgAAAAhAPYiFiTgAAAADQEA&#10;AA8AAABkcnMvZG93bnJldi54bWxMj0FPg0AQhe8m/ofNmHizC7UiRZamMXoyMVI8eFzYKZCys8hu&#10;W/z3Tk96e2/m5c03+Wa2gzjh5HtHCuJFBAKpcaanVsFn9XqXgvBBk9GDI1Twgx42xfVVrjPjzlTi&#10;aRdawSXkM62gC2HMpPRNh1b7hRuReLd3k9WB7dRKM+kzl9tBLqMokVb3xBc6PeJzh81hd7QKtl9U&#10;vvTf7/VHuS/7qlpH9JYclLq9mbdPIALO4S8MF3xGh4KZanck48XAPkmXHGXxEMesOLJarxIQ9WWU&#10;3j+CLHL5/4viFwAA//8DAFBLAQItABQABgAIAAAAIQC2gziS/gAAAOEBAAATAAAAAAAAAAAAAAAA&#10;AAAAAABbQ29udGVudF9UeXBlc10ueG1sUEsBAi0AFAAGAAgAAAAhADj9If/WAAAAlAEAAAsAAAAA&#10;AAAAAAAAAAAALwEAAF9yZWxzLy5yZWxzUEsBAi0AFAAGAAgAAAAhAJYkfhmsAgAAqQUAAA4AAAAA&#10;AAAAAAAAAAAALgIAAGRycy9lMm9Eb2MueG1sUEsBAi0AFAAGAAgAAAAhAPYiFiTgAAAADQEAAA8A&#10;AAAAAAAAAAAAAAAABgUAAGRycy9kb3ducmV2LnhtbFBLBQYAAAAABAAEAPMAAAATBgAAAAA=&#10;" filled="f" stroked="f">
              <v:textbox inset="0,0,0,0">
                <w:txbxContent>
                  <w:p w14:paraId="2A11FD9F" w14:textId="77777777" w:rsidR="00767876" w:rsidRDefault="00290B53">
                    <w:pPr>
                      <w:spacing w:before="16"/>
                      <w:ind w:left="20" w:right="3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Avenida Vereador Genival Nunes Araújo, n° 267 Centro │ Nova Brasilândia │ Mato Grosso</w:t>
                    </w:r>
                  </w:p>
                  <w:p w14:paraId="0F3B849F" w14:textId="77777777" w:rsidR="00767876" w:rsidRDefault="00290B53">
                    <w:pPr>
                      <w:spacing w:before="1" w:line="171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CEP 78 860 000 │ CNPJ 15 023 963/0001-88</w:t>
                    </w:r>
                  </w:p>
                  <w:p w14:paraId="795B82A7" w14:textId="77777777" w:rsidR="00767876" w:rsidRDefault="00290B53">
                    <w:pPr>
                      <w:spacing w:line="171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7E7E7E"/>
                        <w:sz w:val="15"/>
                      </w:rPr>
                      <w:t>(66) 3385 1277 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49852" w14:textId="77777777" w:rsidR="008F3168" w:rsidRDefault="008F3168">
      <w:r>
        <w:separator/>
      </w:r>
    </w:p>
  </w:footnote>
  <w:footnote w:type="continuationSeparator" w:id="0">
    <w:p w14:paraId="284BA5E4" w14:textId="77777777" w:rsidR="008F3168" w:rsidRDefault="008F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8365" w14:textId="77777777" w:rsidR="00FB6308" w:rsidRDefault="00FB6308" w:rsidP="00FB6308">
    <w:pPr>
      <w:spacing w:before="93"/>
      <w:ind w:left="2839" w:hanging="854"/>
      <w:rPr>
        <w:sz w:val="27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7D1DCA8E" wp14:editId="7AF098DA">
          <wp:simplePos x="0" y="0"/>
          <wp:positionH relativeFrom="page">
            <wp:posOffset>918972</wp:posOffset>
          </wp:positionH>
          <wp:positionV relativeFrom="paragraph">
            <wp:posOffset>-71211</wp:posOffset>
          </wp:positionV>
          <wp:extent cx="1152143" cy="1114043"/>
          <wp:effectExtent l="0" t="0" r="0" b="0"/>
          <wp:wrapNone/>
          <wp:docPr id="23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7"/>
      </w:rPr>
      <w:t>ESTADO DE MATO GROSSO</w:t>
    </w:r>
  </w:p>
  <w:p w14:paraId="7C6A9540" w14:textId="77777777" w:rsidR="00FB6308" w:rsidRDefault="00FB6308" w:rsidP="00FB6308">
    <w:pPr>
      <w:spacing w:before="1" w:line="310" w:lineRule="exact"/>
      <w:ind w:left="2790" w:hanging="854"/>
      <w:rPr>
        <w:b/>
        <w:sz w:val="27"/>
      </w:rPr>
    </w:pPr>
    <w:r>
      <w:rPr>
        <w:b/>
        <w:sz w:val="27"/>
      </w:rPr>
      <w:t>PREFEITURA DE NOVA BRASILÂNDIA</w:t>
    </w:r>
  </w:p>
  <w:p w14:paraId="1FECB71B" w14:textId="77777777" w:rsidR="00FB6308" w:rsidRDefault="00FB6308" w:rsidP="00FB6308">
    <w:pPr>
      <w:spacing w:line="310" w:lineRule="exact"/>
      <w:ind w:left="2805" w:hanging="854"/>
      <w:rPr>
        <w:sz w:val="27"/>
      </w:rPr>
    </w:pPr>
    <w:r>
      <w:rPr>
        <w:sz w:val="27"/>
      </w:rPr>
      <w:t>Gabinete da Prefeita</w:t>
    </w:r>
  </w:p>
  <w:p w14:paraId="57394E37" w14:textId="77777777" w:rsidR="00FB6308" w:rsidRDefault="00FB6308" w:rsidP="00FB6308">
    <w:pPr>
      <w:pStyle w:val="Corpodetexto"/>
      <w:tabs>
        <w:tab w:val="left" w:pos="2940"/>
      </w:tabs>
      <w:rPr>
        <w:sz w:val="30"/>
      </w:rPr>
    </w:pPr>
    <w:r>
      <w:rPr>
        <w:sz w:val="30"/>
      </w:rPr>
      <w:tab/>
    </w:r>
  </w:p>
  <w:p w14:paraId="4C7A71CA" w14:textId="77777777" w:rsidR="00FB6308" w:rsidRDefault="00FB6308" w:rsidP="00FB6308">
    <w:pPr>
      <w:tabs>
        <w:tab w:val="left" w:pos="6045"/>
      </w:tabs>
      <w:spacing w:before="193"/>
      <w:ind w:right="102"/>
      <w:jc w:val="right"/>
    </w:pPr>
    <w:r>
      <w:rPr>
        <w:rFonts w:ascii="Times New Roman"/>
        <w:color w:val="7E7E7E"/>
        <w:u w:val="single" w:color="000000"/>
      </w:rPr>
      <w:t xml:space="preserve"> </w:t>
    </w:r>
    <w:r>
      <w:rPr>
        <w:rFonts w:ascii="Times New Roman"/>
        <w:color w:val="7E7E7E"/>
        <w:u w:val="single" w:color="000000"/>
      </w:rPr>
      <w:tab/>
    </w:r>
    <w:hyperlink r:id="rId2">
      <w:r>
        <w:rPr>
          <w:color w:val="7E7E7E"/>
          <w:spacing w:val="-1"/>
          <w:u w:val="single" w:color="000000"/>
        </w:rPr>
        <w:t>www.novabrasilandia.mt.gov.br</w:t>
      </w:r>
      <w:r>
        <w:rPr>
          <w:color w:val="7E7E7E"/>
          <w:spacing w:val="-35"/>
          <w:u w:val="single" w:color="000000"/>
        </w:rPr>
        <w:t xml:space="preserve"> </w:t>
      </w:r>
    </w:hyperlink>
  </w:p>
  <w:p w14:paraId="234ABCF7" w14:textId="77777777" w:rsidR="00FB6308" w:rsidRDefault="00FB63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B712C9"/>
    <w:multiLevelType w:val="hybridMultilevel"/>
    <w:tmpl w:val="ABB4B5B2"/>
    <w:lvl w:ilvl="0" w:tplc="E564AA72">
      <w:start w:val="1"/>
      <w:numFmt w:val="decimal"/>
      <w:lvlText w:val="%1."/>
      <w:lvlJc w:val="left"/>
      <w:pPr>
        <w:ind w:left="403" w:hanging="260"/>
        <w:jc w:val="right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6FAEDE16">
      <w:numFmt w:val="bullet"/>
      <w:lvlText w:val="•"/>
      <w:lvlJc w:val="left"/>
      <w:pPr>
        <w:ind w:left="1078" w:hanging="260"/>
      </w:pPr>
      <w:rPr>
        <w:rFonts w:hint="default"/>
        <w:lang w:val="pt-PT" w:eastAsia="pt-PT" w:bidi="pt-PT"/>
      </w:rPr>
    </w:lvl>
    <w:lvl w:ilvl="2" w:tplc="88245D22">
      <w:numFmt w:val="bullet"/>
      <w:lvlText w:val="•"/>
      <w:lvlJc w:val="left"/>
      <w:pPr>
        <w:ind w:left="1756" w:hanging="260"/>
      </w:pPr>
      <w:rPr>
        <w:rFonts w:hint="default"/>
        <w:lang w:val="pt-PT" w:eastAsia="pt-PT" w:bidi="pt-PT"/>
      </w:rPr>
    </w:lvl>
    <w:lvl w:ilvl="3" w:tplc="73C009EE">
      <w:numFmt w:val="bullet"/>
      <w:lvlText w:val="•"/>
      <w:lvlJc w:val="left"/>
      <w:pPr>
        <w:ind w:left="2435" w:hanging="260"/>
      </w:pPr>
      <w:rPr>
        <w:rFonts w:hint="default"/>
        <w:lang w:val="pt-PT" w:eastAsia="pt-PT" w:bidi="pt-PT"/>
      </w:rPr>
    </w:lvl>
    <w:lvl w:ilvl="4" w:tplc="373AFDCA">
      <w:numFmt w:val="bullet"/>
      <w:lvlText w:val="•"/>
      <w:lvlJc w:val="left"/>
      <w:pPr>
        <w:ind w:left="3113" w:hanging="260"/>
      </w:pPr>
      <w:rPr>
        <w:rFonts w:hint="default"/>
        <w:lang w:val="pt-PT" w:eastAsia="pt-PT" w:bidi="pt-PT"/>
      </w:rPr>
    </w:lvl>
    <w:lvl w:ilvl="5" w:tplc="CF3472CC">
      <w:numFmt w:val="bullet"/>
      <w:lvlText w:val="•"/>
      <w:lvlJc w:val="left"/>
      <w:pPr>
        <w:ind w:left="3792" w:hanging="260"/>
      </w:pPr>
      <w:rPr>
        <w:rFonts w:hint="default"/>
        <w:lang w:val="pt-PT" w:eastAsia="pt-PT" w:bidi="pt-PT"/>
      </w:rPr>
    </w:lvl>
    <w:lvl w:ilvl="6" w:tplc="6A2EC91A">
      <w:numFmt w:val="bullet"/>
      <w:lvlText w:val="•"/>
      <w:lvlJc w:val="left"/>
      <w:pPr>
        <w:ind w:left="4470" w:hanging="260"/>
      </w:pPr>
      <w:rPr>
        <w:rFonts w:hint="default"/>
        <w:lang w:val="pt-PT" w:eastAsia="pt-PT" w:bidi="pt-PT"/>
      </w:rPr>
    </w:lvl>
    <w:lvl w:ilvl="7" w:tplc="A3CEAB44">
      <w:numFmt w:val="bullet"/>
      <w:lvlText w:val="•"/>
      <w:lvlJc w:val="left"/>
      <w:pPr>
        <w:ind w:left="5148" w:hanging="260"/>
      </w:pPr>
      <w:rPr>
        <w:rFonts w:hint="default"/>
        <w:lang w:val="pt-PT" w:eastAsia="pt-PT" w:bidi="pt-PT"/>
      </w:rPr>
    </w:lvl>
    <w:lvl w:ilvl="8" w:tplc="CA8AB722">
      <w:numFmt w:val="bullet"/>
      <w:lvlText w:val="•"/>
      <w:lvlJc w:val="left"/>
      <w:pPr>
        <w:ind w:left="5827" w:hanging="260"/>
      </w:pPr>
      <w:rPr>
        <w:rFonts w:hint="default"/>
        <w:lang w:val="pt-PT" w:eastAsia="pt-PT" w:bidi="pt-PT"/>
      </w:rPr>
    </w:lvl>
  </w:abstractNum>
  <w:abstractNum w:abstractNumId="2" w15:restartNumberingAfterBreak="0">
    <w:nsid w:val="03422BA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D55018"/>
    <w:multiLevelType w:val="hybridMultilevel"/>
    <w:tmpl w:val="4BDCAC0E"/>
    <w:lvl w:ilvl="0" w:tplc="38F45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5" w15:restartNumberingAfterBreak="0">
    <w:nsid w:val="2BEB0F58"/>
    <w:multiLevelType w:val="hybridMultilevel"/>
    <w:tmpl w:val="BABA20C4"/>
    <w:lvl w:ilvl="0" w:tplc="656EA47C">
      <w:start w:val="1"/>
      <w:numFmt w:val="upperRoman"/>
      <w:lvlText w:val="%1"/>
      <w:lvlJc w:val="left"/>
      <w:pPr>
        <w:ind w:left="102" w:hanging="200"/>
      </w:pPr>
      <w:rPr>
        <w:rFonts w:ascii="Verdana" w:eastAsia="Verdana" w:hAnsi="Verdana" w:cs="Verdana" w:hint="default"/>
        <w:w w:val="99"/>
        <w:sz w:val="25"/>
        <w:szCs w:val="25"/>
        <w:lang w:val="pt-PT" w:eastAsia="pt-PT" w:bidi="pt-PT"/>
      </w:rPr>
    </w:lvl>
    <w:lvl w:ilvl="1" w:tplc="A3081AD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5"/>
        <w:szCs w:val="25"/>
        <w:lang w:val="pt-PT" w:eastAsia="pt-PT" w:bidi="pt-PT"/>
      </w:rPr>
    </w:lvl>
    <w:lvl w:ilvl="2" w:tplc="84403220">
      <w:numFmt w:val="bullet"/>
      <w:lvlText w:val="•"/>
      <w:lvlJc w:val="left"/>
      <w:pPr>
        <w:ind w:left="1697" w:hanging="360"/>
      </w:pPr>
      <w:rPr>
        <w:rFonts w:hint="default"/>
        <w:lang w:val="pt-PT" w:eastAsia="pt-PT" w:bidi="pt-PT"/>
      </w:rPr>
    </w:lvl>
    <w:lvl w:ilvl="3" w:tplc="6778EB70">
      <w:numFmt w:val="bullet"/>
      <w:lvlText w:val="•"/>
      <w:lvlJc w:val="left"/>
      <w:pPr>
        <w:ind w:left="2575" w:hanging="360"/>
      </w:pPr>
      <w:rPr>
        <w:rFonts w:hint="default"/>
        <w:lang w:val="pt-PT" w:eastAsia="pt-PT" w:bidi="pt-PT"/>
      </w:rPr>
    </w:lvl>
    <w:lvl w:ilvl="4" w:tplc="C0005D6A">
      <w:numFmt w:val="bullet"/>
      <w:lvlText w:val="•"/>
      <w:lvlJc w:val="left"/>
      <w:pPr>
        <w:ind w:left="3453" w:hanging="360"/>
      </w:pPr>
      <w:rPr>
        <w:rFonts w:hint="default"/>
        <w:lang w:val="pt-PT" w:eastAsia="pt-PT" w:bidi="pt-PT"/>
      </w:rPr>
    </w:lvl>
    <w:lvl w:ilvl="5" w:tplc="1584E2CC">
      <w:numFmt w:val="bullet"/>
      <w:lvlText w:val="•"/>
      <w:lvlJc w:val="left"/>
      <w:pPr>
        <w:ind w:left="4330" w:hanging="360"/>
      </w:pPr>
      <w:rPr>
        <w:rFonts w:hint="default"/>
        <w:lang w:val="pt-PT" w:eastAsia="pt-PT" w:bidi="pt-PT"/>
      </w:rPr>
    </w:lvl>
    <w:lvl w:ilvl="6" w:tplc="3E5846F8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7" w:tplc="E3B08D72">
      <w:numFmt w:val="bullet"/>
      <w:lvlText w:val="•"/>
      <w:lvlJc w:val="left"/>
      <w:pPr>
        <w:ind w:left="6086" w:hanging="360"/>
      </w:pPr>
      <w:rPr>
        <w:rFonts w:hint="default"/>
        <w:lang w:val="pt-PT" w:eastAsia="pt-PT" w:bidi="pt-PT"/>
      </w:rPr>
    </w:lvl>
    <w:lvl w:ilvl="8" w:tplc="B5505862">
      <w:numFmt w:val="bullet"/>
      <w:lvlText w:val="•"/>
      <w:lvlJc w:val="left"/>
      <w:pPr>
        <w:ind w:left="6963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7" w15:restartNumberingAfterBreak="0">
    <w:nsid w:val="350B1760"/>
    <w:multiLevelType w:val="hybridMultilevel"/>
    <w:tmpl w:val="F8E4D564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FF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F64D9F"/>
    <w:multiLevelType w:val="hybridMultilevel"/>
    <w:tmpl w:val="47FABF22"/>
    <w:lvl w:ilvl="0" w:tplc="352E78E4">
      <w:start w:val="1"/>
      <w:numFmt w:val="decimal"/>
      <w:lvlText w:val="%1."/>
      <w:lvlJc w:val="left"/>
      <w:pPr>
        <w:ind w:left="2720" w:hanging="360"/>
      </w:pPr>
      <w:rPr>
        <w:rFonts w:hint="default"/>
        <w:b/>
      </w:rPr>
    </w:lvl>
    <w:lvl w:ilvl="1" w:tplc="04160015">
      <w:start w:val="1"/>
      <w:numFmt w:val="upp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1" w15:restartNumberingAfterBreak="0">
    <w:nsid w:val="4419243C"/>
    <w:multiLevelType w:val="hybridMultilevel"/>
    <w:tmpl w:val="5442ECFE"/>
    <w:lvl w:ilvl="0" w:tplc="352E78E4">
      <w:start w:val="1"/>
      <w:numFmt w:val="decimal"/>
      <w:lvlText w:val="%1."/>
      <w:lvlJc w:val="left"/>
      <w:pPr>
        <w:ind w:left="20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20" w:hanging="360"/>
      </w:pPr>
    </w:lvl>
    <w:lvl w:ilvl="2" w:tplc="0416001B" w:tentative="1">
      <w:start w:val="1"/>
      <w:numFmt w:val="lowerRoman"/>
      <w:lvlText w:val="%3."/>
      <w:lvlJc w:val="right"/>
      <w:pPr>
        <w:ind w:left="3440" w:hanging="180"/>
      </w:pPr>
    </w:lvl>
    <w:lvl w:ilvl="3" w:tplc="0416000F" w:tentative="1">
      <w:start w:val="1"/>
      <w:numFmt w:val="decimal"/>
      <w:lvlText w:val="%4."/>
      <w:lvlJc w:val="left"/>
      <w:pPr>
        <w:ind w:left="4160" w:hanging="360"/>
      </w:pPr>
    </w:lvl>
    <w:lvl w:ilvl="4" w:tplc="04160019" w:tentative="1">
      <w:start w:val="1"/>
      <w:numFmt w:val="lowerLetter"/>
      <w:lvlText w:val="%5."/>
      <w:lvlJc w:val="left"/>
      <w:pPr>
        <w:ind w:left="4880" w:hanging="360"/>
      </w:pPr>
    </w:lvl>
    <w:lvl w:ilvl="5" w:tplc="0416001B" w:tentative="1">
      <w:start w:val="1"/>
      <w:numFmt w:val="lowerRoman"/>
      <w:lvlText w:val="%6."/>
      <w:lvlJc w:val="right"/>
      <w:pPr>
        <w:ind w:left="5600" w:hanging="180"/>
      </w:pPr>
    </w:lvl>
    <w:lvl w:ilvl="6" w:tplc="0416000F" w:tentative="1">
      <w:start w:val="1"/>
      <w:numFmt w:val="decimal"/>
      <w:lvlText w:val="%7."/>
      <w:lvlJc w:val="left"/>
      <w:pPr>
        <w:ind w:left="6320" w:hanging="360"/>
      </w:pPr>
    </w:lvl>
    <w:lvl w:ilvl="7" w:tplc="04160019" w:tentative="1">
      <w:start w:val="1"/>
      <w:numFmt w:val="lowerLetter"/>
      <w:lvlText w:val="%8."/>
      <w:lvlJc w:val="left"/>
      <w:pPr>
        <w:ind w:left="7040" w:hanging="360"/>
      </w:pPr>
    </w:lvl>
    <w:lvl w:ilvl="8" w:tplc="0416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12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13" w15:restartNumberingAfterBreak="0">
    <w:nsid w:val="519805DB"/>
    <w:multiLevelType w:val="hybridMultilevel"/>
    <w:tmpl w:val="8A789D6E"/>
    <w:lvl w:ilvl="0" w:tplc="ADBC91F2">
      <w:start w:val="1"/>
      <w:numFmt w:val="lowerLetter"/>
      <w:lvlText w:val="%1)"/>
      <w:lvlJc w:val="left"/>
      <w:pPr>
        <w:ind w:left="1800" w:hanging="360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6155BC"/>
    <w:multiLevelType w:val="hybridMultilevel"/>
    <w:tmpl w:val="C444138C"/>
    <w:lvl w:ilvl="0" w:tplc="349244E8">
      <w:start w:val="1"/>
      <w:numFmt w:val="upperRoman"/>
      <w:lvlText w:val="%1"/>
      <w:lvlJc w:val="left"/>
      <w:pPr>
        <w:ind w:left="102" w:hanging="200"/>
      </w:pPr>
      <w:rPr>
        <w:rFonts w:ascii="Verdana" w:eastAsia="Verdana" w:hAnsi="Verdana" w:cs="Verdana" w:hint="default"/>
        <w:w w:val="99"/>
        <w:sz w:val="25"/>
        <w:szCs w:val="25"/>
        <w:lang w:val="pt-PT" w:eastAsia="pt-PT" w:bidi="pt-PT"/>
      </w:rPr>
    </w:lvl>
    <w:lvl w:ilvl="1" w:tplc="0D04B95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5"/>
        <w:szCs w:val="25"/>
        <w:lang w:val="pt-PT" w:eastAsia="pt-PT" w:bidi="pt-PT"/>
      </w:rPr>
    </w:lvl>
    <w:lvl w:ilvl="2" w:tplc="8D685704">
      <w:numFmt w:val="bullet"/>
      <w:lvlText w:val="•"/>
      <w:lvlJc w:val="left"/>
      <w:pPr>
        <w:ind w:left="1697" w:hanging="360"/>
      </w:pPr>
      <w:rPr>
        <w:rFonts w:hint="default"/>
        <w:lang w:val="pt-PT" w:eastAsia="pt-PT" w:bidi="pt-PT"/>
      </w:rPr>
    </w:lvl>
    <w:lvl w:ilvl="3" w:tplc="9042AD44">
      <w:numFmt w:val="bullet"/>
      <w:lvlText w:val="•"/>
      <w:lvlJc w:val="left"/>
      <w:pPr>
        <w:ind w:left="2575" w:hanging="360"/>
      </w:pPr>
      <w:rPr>
        <w:rFonts w:hint="default"/>
        <w:lang w:val="pt-PT" w:eastAsia="pt-PT" w:bidi="pt-PT"/>
      </w:rPr>
    </w:lvl>
    <w:lvl w:ilvl="4" w:tplc="B8788392">
      <w:numFmt w:val="bullet"/>
      <w:lvlText w:val="•"/>
      <w:lvlJc w:val="left"/>
      <w:pPr>
        <w:ind w:left="3453" w:hanging="360"/>
      </w:pPr>
      <w:rPr>
        <w:rFonts w:hint="default"/>
        <w:lang w:val="pt-PT" w:eastAsia="pt-PT" w:bidi="pt-PT"/>
      </w:rPr>
    </w:lvl>
    <w:lvl w:ilvl="5" w:tplc="E78EF254">
      <w:numFmt w:val="bullet"/>
      <w:lvlText w:val="•"/>
      <w:lvlJc w:val="left"/>
      <w:pPr>
        <w:ind w:left="4330" w:hanging="360"/>
      </w:pPr>
      <w:rPr>
        <w:rFonts w:hint="default"/>
        <w:lang w:val="pt-PT" w:eastAsia="pt-PT" w:bidi="pt-PT"/>
      </w:rPr>
    </w:lvl>
    <w:lvl w:ilvl="6" w:tplc="40DA548A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7" w:tplc="B10EE2DE">
      <w:numFmt w:val="bullet"/>
      <w:lvlText w:val="•"/>
      <w:lvlJc w:val="left"/>
      <w:pPr>
        <w:ind w:left="6086" w:hanging="360"/>
      </w:pPr>
      <w:rPr>
        <w:rFonts w:hint="default"/>
        <w:lang w:val="pt-PT" w:eastAsia="pt-PT" w:bidi="pt-PT"/>
      </w:rPr>
    </w:lvl>
    <w:lvl w:ilvl="8" w:tplc="FFCCE7E0">
      <w:numFmt w:val="bullet"/>
      <w:lvlText w:val="•"/>
      <w:lvlJc w:val="left"/>
      <w:pPr>
        <w:ind w:left="6963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16" w15:restartNumberingAfterBreak="0">
    <w:nsid w:val="7003784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054A27"/>
    <w:multiLevelType w:val="hybridMultilevel"/>
    <w:tmpl w:val="F6B4E864"/>
    <w:lvl w:ilvl="0" w:tplc="93AA522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5"/>
  </w:num>
  <w:num w:numId="5">
    <w:abstractNumId w:val="14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6"/>
  </w:num>
  <w:num w:numId="13">
    <w:abstractNumId w:val="8"/>
  </w:num>
  <w:num w:numId="14">
    <w:abstractNumId w:val="13"/>
  </w:num>
  <w:num w:numId="15">
    <w:abstractNumId w:val="17"/>
  </w:num>
  <w:num w:numId="16">
    <w:abstractNumId w:val="6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76"/>
    <w:rsid w:val="00014B49"/>
    <w:rsid w:val="00035104"/>
    <w:rsid w:val="00062D76"/>
    <w:rsid w:val="00065028"/>
    <w:rsid w:val="0006550B"/>
    <w:rsid w:val="0007032D"/>
    <w:rsid w:val="00080142"/>
    <w:rsid w:val="00087BC4"/>
    <w:rsid w:val="00091233"/>
    <w:rsid w:val="00102405"/>
    <w:rsid w:val="00130BBA"/>
    <w:rsid w:val="00142263"/>
    <w:rsid w:val="00145968"/>
    <w:rsid w:val="001476AB"/>
    <w:rsid w:val="001507CE"/>
    <w:rsid w:val="00162919"/>
    <w:rsid w:val="001A19A7"/>
    <w:rsid w:val="001A6C5C"/>
    <w:rsid w:val="001C5817"/>
    <w:rsid w:val="001D63A5"/>
    <w:rsid w:val="001F0D1C"/>
    <w:rsid w:val="002317DA"/>
    <w:rsid w:val="0025003B"/>
    <w:rsid w:val="0025053E"/>
    <w:rsid w:val="00290B53"/>
    <w:rsid w:val="002F578A"/>
    <w:rsid w:val="00332C2C"/>
    <w:rsid w:val="00343622"/>
    <w:rsid w:val="003A3CE2"/>
    <w:rsid w:val="003D7828"/>
    <w:rsid w:val="00461895"/>
    <w:rsid w:val="00465ACC"/>
    <w:rsid w:val="00470EA4"/>
    <w:rsid w:val="0048422E"/>
    <w:rsid w:val="004849ED"/>
    <w:rsid w:val="00487376"/>
    <w:rsid w:val="00487B3D"/>
    <w:rsid w:val="004A02CF"/>
    <w:rsid w:val="004E67BF"/>
    <w:rsid w:val="00503986"/>
    <w:rsid w:val="00511C88"/>
    <w:rsid w:val="005B1140"/>
    <w:rsid w:val="005D3899"/>
    <w:rsid w:val="00611070"/>
    <w:rsid w:val="006661E3"/>
    <w:rsid w:val="00682BD9"/>
    <w:rsid w:val="00694324"/>
    <w:rsid w:val="006B6FF2"/>
    <w:rsid w:val="006E02AB"/>
    <w:rsid w:val="006E49D8"/>
    <w:rsid w:val="0071637B"/>
    <w:rsid w:val="00716961"/>
    <w:rsid w:val="0072536D"/>
    <w:rsid w:val="00732CA4"/>
    <w:rsid w:val="00744CD5"/>
    <w:rsid w:val="00767876"/>
    <w:rsid w:val="0077643D"/>
    <w:rsid w:val="00794962"/>
    <w:rsid w:val="007F7956"/>
    <w:rsid w:val="007F7ECB"/>
    <w:rsid w:val="00844D3D"/>
    <w:rsid w:val="008476E7"/>
    <w:rsid w:val="00876079"/>
    <w:rsid w:val="00881E18"/>
    <w:rsid w:val="008C33FA"/>
    <w:rsid w:val="008D4448"/>
    <w:rsid w:val="008F3168"/>
    <w:rsid w:val="008F734F"/>
    <w:rsid w:val="009625F8"/>
    <w:rsid w:val="009735F3"/>
    <w:rsid w:val="0098055A"/>
    <w:rsid w:val="00A17AD8"/>
    <w:rsid w:val="00A17D6F"/>
    <w:rsid w:val="00A26E78"/>
    <w:rsid w:val="00A61F08"/>
    <w:rsid w:val="00AA2DD5"/>
    <w:rsid w:val="00AB2AD5"/>
    <w:rsid w:val="00AF3B3B"/>
    <w:rsid w:val="00B04D78"/>
    <w:rsid w:val="00B67663"/>
    <w:rsid w:val="00BE734F"/>
    <w:rsid w:val="00C17612"/>
    <w:rsid w:val="00C24B9B"/>
    <w:rsid w:val="00C41123"/>
    <w:rsid w:val="00C72A9A"/>
    <w:rsid w:val="00CE6A10"/>
    <w:rsid w:val="00CF02A5"/>
    <w:rsid w:val="00D21622"/>
    <w:rsid w:val="00D360CD"/>
    <w:rsid w:val="00D723C2"/>
    <w:rsid w:val="00D95F82"/>
    <w:rsid w:val="00DC2A13"/>
    <w:rsid w:val="00DE2BD0"/>
    <w:rsid w:val="00E24F4A"/>
    <w:rsid w:val="00E278ED"/>
    <w:rsid w:val="00E33A20"/>
    <w:rsid w:val="00E65D20"/>
    <w:rsid w:val="00EF6013"/>
    <w:rsid w:val="00F00CDE"/>
    <w:rsid w:val="00F02514"/>
    <w:rsid w:val="00F331AB"/>
    <w:rsid w:val="00F721DD"/>
    <w:rsid w:val="00F844A8"/>
    <w:rsid w:val="00FB6308"/>
    <w:rsid w:val="00FC4D4D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29EC"/>
  <w15:docId w15:val="{CAA10C75-1AD5-4171-8535-38C8D981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88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43" w:firstLine="18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lepocp0">
    <w:name w:val="tablepocp0"/>
    <w:basedOn w:val="Normal"/>
    <w:rsid w:val="00087B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7253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36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253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36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2536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24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405"/>
    <w:rPr>
      <w:rFonts w:ascii="Segoe UI" w:eastAsia="Arial" w:hAnsi="Segoe UI" w:cs="Segoe UI"/>
      <w:sz w:val="18"/>
      <w:szCs w:val="18"/>
      <w:lang w:val="pt-PT" w:eastAsia="pt-PT" w:bidi="pt-PT"/>
    </w:rPr>
  </w:style>
  <w:style w:type="table" w:customStyle="1" w:styleId="Tabelacomgrade1">
    <w:name w:val="Tabela com grade1"/>
    <w:basedOn w:val="Tabelanormal"/>
    <w:next w:val="Tabelacomgrade"/>
    <w:uiPriority w:val="39"/>
    <w:rsid w:val="00B676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6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C21D-BCC1-49D2-8E21-BDCD38FF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1676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DECR_0532020_CORONAVÃ“RUS_ClassificaÃ§Ã£o de risco</vt:lpstr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DECR_0532020_CORONAVÃ“RUS_ClassificaÃ§Ã£o de risco</dc:title>
  <dc:creator>Saae</dc:creator>
  <cp:lastModifiedBy>Usuário do Windows</cp:lastModifiedBy>
  <cp:revision>7</cp:revision>
  <cp:lastPrinted>2022-01-12T14:47:00Z</cp:lastPrinted>
  <dcterms:created xsi:type="dcterms:W3CDTF">2021-01-18T19:26:00Z</dcterms:created>
  <dcterms:modified xsi:type="dcterms:W3CDTF">2022-01-12T17:51:00Z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2020-06-25T00:00:00Z</vt:filetime>
  </property>
</Properties>
</file>