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EFDD" w14:textId="77777777" w:rsidR="0062051F" w:rsidRDefault="0062051F" w:rsidP="0062051F">
      <w:pPr>
        <w:spacing w:line="256" w:lineRule="auto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1256D5B" w14:textId="2C5F3874" w:rsidR="0099359B" w:rsidRPr="0062051F" w:rsidRDefault="0099359B" w:rsidP="0062051F">
      <w:pPr>
        <w:spacing w:line="256" w:lineRule="auto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PORTARIA N° </w:t>
      </w:r>
      <w:r w:rsidR="0098493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3</w:t>
      </w:r>
      <w:r w:rsidR="00A715C4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16</w:t>
      </w: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/2026, DE </w:t>
      </w:r>
      <w:r w:rsidR="00A715C4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20</w:t>
      </w: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DE </w:t>
      </w:r>
      <w:r w:rsidR="00A715C4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OUTUBRO</w:t>
      </w: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DE 2026.</w:t>
      </w:r>
    </w:p>
    <w:p w14:paraId="07ED9E79" w14:textId="77777777" w:rsidR="0062051F" w:rsidRDefault="0062051F" w:rsidP="0099359B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591E17BF" w14:textId="524D3E31" w:rsidR="0099359B" w:rsidRPr="0099359B" w:rsidRDefault="0099359B" w:rsidP="0099359B">
      <w:pPr>
        <w:spacing w:line="256" w:lineRule="auto"/>
        <w:ind w:left="3402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99359B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“</w:t>
      </w: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DISPÕE SOBRE A READAPTAÇÃO DA SERVIDORA EFETIVA SENHORA MAR</w:t>
      </w:r>
      <w:r w:rsidR="002A549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L</w:t>
      </w: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I</w:t>
      </w:r>
      <w:r w:rsidR="002A549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NUNES DE JESUS</w:t>
      </w: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.”</w:t>
      </w:r>
    </w:p>
    <w:p w14:paraId="7281F2F2" w14:textId="77777777" w:rsidR="0099359B" w:rsidRPr="0099359B" w:rsidRDefault="0099359B" w:rsidP="0099359B">
      <w:pPr>
        <w:spacing w:line="256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E5211B7" w14:textId="376AEE23" w:rsidR="0099359B" w:rsidRPr="003D0C29" w:rsidRDefault="0099359B" w:rsidP="0099359B">
      <w:pPr>
        <w:spacing w:after="120" w:line="240" w:lineRule="auto"/>
        <w:ind w:firstLine="241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O PREFEITO DO MUNICÍPIO DE NOVA BRASILÂNDIA, </w:t>
      </w:r>
      <w:r w:rsidRPr="0099359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no uso das atribuições que lhe são conferidas por lei, com fundamento no art. 39 da Lei nº 938/2024</w:t>
      </w:r>
      <w:r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,</w:t>
      </w:r>
    </w:p>
    <w:p w14:paraId="2D7E9796" w14:textId="77777777" w:rsidR="0099359B" w:rsidRDefault="0099359B" w:rsidP="0099359B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6C8A23F1" w14:textId="77777777" w:rsidR="0099359B" w:rsidRPr="003D0C29" w:rsidRDefault="0099359B" w:rsidP="0099359B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RESOLVE</w:t>
      </w:r>
    </w:p>
    <w:p w14:paraId="0A91B536" w14:textId="77777777" w:rsidR="0099359B" w:rsidRPr="003D0C29" w:rsidRDefault="0099359B" w:rsidP="0099359B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526FE972" w14:textId="77777777" w:rsidR="00F21FD9" w:rsidRPr="00F21FD9" w:rsidRDefault="00F21FD9" w:rsidP="00F21FD9">
      <w:pPr>
        <w:pStyle w:val="x12ofw9d"/>
        <w:ind w:firstLine="1134"/>
        <w:jc w:val="both"/>
        <w:rPr>
          <w:rFonts w:ascii="Arial" w:hAnsi="Arial" w:cs="Arial"/>
        </w:rPr>
      </w:pPr>
      <w:r w:rsidRPr="00F21FD9">
        <w:rPr>
          <w:rStyle w:val="Forte"/>
          <w:rFonts w:ascii="Arial" w:hAnsi="Arial" w:cs="Arial"/>
        </w:rPr>
        <w:t>Art. 1º</w:t>
      </w:r>
      <w:r w:rsidRPr="00F21FD9">
        <w:rPr>
          <w:rFonts w:ascii="Arial" w:hAnsi="Arial" w:cs="Arial"/>
        </w:rPr>
        <w:t xml:space="preserve"> Conceder à servidora pública municipal efetiva </w:t>
      </w:r>
      <w:r w:rsidRPr="00F21FD9">
        <w:rPr>
          <w:rStyle w:val="Forte"/>
          <w:rFonts w:ascii="Arial" w:hAnsi="Arial" w:cs="Arial"/>
        </w:rPr>
        <w:t>MARLI NUNES DE JESUS</w:t>
      </w:r>
      <w:r w:rsidRPr="00F21FD9">
        <w:rPr>
          <w:rFonts w:ascii="Arial" w:hAnsi="Arial" w:cs="Arial"/>
        </w:rPr>
        <w:t>, ocupante do cargo de Agente de Limpeza Escolar, lotada na Secretaria Municipal de Educação e Desportos, a readaptação funcional pelo período de 30 (trinta) dias, conforme laudo emitido pela Perícia Médica Oficial do Município.</w:t>
      </w:r>
    </w:p>
    <w:p w14:paraId="2A5BAC15" w14:textId="77777777" w:rsidR="00F21FD9" w:rsidRPr="00F21FD9" w:rsidRDefault="00F21FD9" w:rsidP="00F21FD9">
      <w:pPr>
        <w:pStyle w:val="x12ofw9d"/>
        <w:ind w:firstLine="1134"/>
        <w:jc w:val="both"/>
        <w:rPr>
          <w:rFonts w:ascii="Arial" w:hAnsi="Arial" w:cs="Arial"/>
        </w:rPr>
      </w:pPr>
      <w:r w:rsidRPr="00F21FD9">
        <w:rPr>
          <w:rStyle w:val="Forte"/>
          <w:rFonts w:ascii="Arial" w:hAnsi="Arial" w:cs="Arial"/>
        </w:rPr>
        <w:t>Art. 2º</w:t>
      </w:r>
      <w:r w:rsidRPr="00F21FD9">
        <w:rPr>
          <w:rFonts w:ascii="Arial" w:hAnsi="Arial" w:cs="Arial"/>
        </w:rPr>
        <w:t xml:space="preserve"> Esta Portaria entra em vigor na data de sua publicação, com efeitos retroativos a 19 de outubro de 2026.</w:t>
      </w:r>
    </w:p>
    <w:p w14:paraId="57E22EAD" w14:textId="2EEB6556" w:rsidR="0099359B" w:rsidRDefault="0099359B" w:rsidP="0099359B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Art. 3</w:t>
      </w:r>
      <w:r w:rsidRPr="003D0C29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 -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</w:t>
      </w:r>
      <w:r w:rsidR="00F80C6E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B258DC6" w14:textId="77777777" w:rsidR="0099359B" w:rsidRPr="003D0C29" w:rsidRDefault="0099359B" w:rsidP="0099359B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0ABCA020" w14:textId="77777777" w:rsidR="0099359B" w:rsidRPr="003D0C29" w:rsidRDefault="0099359B" w:rsidP="0099359B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0157B223" w14:textId="4B6D973B" w:rsidR="0099359B" w:rsidRPr="003D0C29" w:rsidRDefault="0099359B" w:rsidP="0099359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A715C4">
        <w:rPr>
          <w:rFonts w:ascii="Arial" w:eastAsia="Calibri" w:hAnsi="Arial" w:cs="Arial"/>
          <w:kern w:val="0"/>
          <w:sz w:val="24"/>
          <w:szCs w:val="24"/>
          <w14:ligatures w14:val="none"/>
        </w:rPr>
        <w:t>20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A715C4">
        <w:rPr>
          <w:rFonts w:ascii="Arial" w:eastAsia="Calibri" w:hAnsi="Arial" w:cs="Arial"/>
          <w:kern w:val="0"/>
          <w:sz w:val="24"/>
          <w:szCs w:val="24"/>
          <w14:ligatures w14:val="none"/>
        </w:rPr>
        <w:t>outubro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C599945" w14:textId="77777777" w:rsidR="0099359B" w:rsidRPr="003D0C29" w:rsidRDefault="0099359B" w:rsidP="0099359B">
      <w:pPr>
        <w:spacing w:line="256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459BA85" w14:textId="77777777" w:rsidR="0099359B" w:rsidRPr="003D0C29" w:rsidRDefault="0099359B" w:rsidP="0099359B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7155461C" w14:textId="77777777" w:rsidR="0099359B" w:rsidRPr="003D0C29" w:rsidRDefault="0099359B" w:rsidP="0099359B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6F6F94CC" w14:textId="77777777" w:rsidR="0099359B" w:rsidRPr="003D0C29" w:rsidRDefault="0099359B" w:rsidP="0099359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6AC38A4" w14:textId="77777777" w:rsidR="0099359B" w:rsidRPr="0036487F" w:rsidRDefault="0099359B" w:rsidP="0099359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36487F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3805C006" w14:textId="77777777" w:rsidR="0099359B" w:rsidRPr="003D0C29" w:rsidRDefault="0099359B" w:rsidP="0099359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A474DB" w14:textId="77777777" w:rsidR="0099359B" w:rsidRPr="003D0C29" w:rsidRDefault="0099359B" w:rsidP="0099359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323C4C1" w14:textId="77777777" w:rsidR="0099359B" w:rsidRPr="003D0C29" w:rsidRDefault="0099359B" w:rsidP="0099359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3D0C29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3E402017" w14:textId="77777777" w:rsidR="0099359B" w:rsidRPr="003D0C29" w:rsidRDefault="0099359B" w:rsidP="0099359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A360ED5" w14:textId="78B41679" w:rsidR="00DE747B" w:rsidRPr="00F11C05" w:rsidRDefault="0099359B" w:rsidP="00F11C05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 xml:space="preserve">                          Portaria n</w:t>
      </w:r>
      <w:r w:rsidRPr="003D0C29">
        <w:rPr>
          <w:rFonts w:ascii="Calibri" w:eastAsia="Calibri" w:hAnsi="Calibri" w:cs="Arial"/>
          <w:kern w:val="0"/>
          <w14:ligatures w14:val="none"/>
        </w:rPr>
        <w:t>°</w:t>
      </w:r>
      <w:r w:rsidRPr="003D0C29">
        <w:rPr>
          <w:rFonts w:ascii="Arial" w:eastAsia="Calibri" w:hAnsi="Arial" w:cs="Arial"/>
          <w:kern w:val="0"/>
          <w14:ligatures w14:val="none"/>
        </w:rPr>
        <w:t xml:space="preserve"> 001/202</w:t>
      </w:r>
      <w:r w:rsidR="00F11C05">
        <w:rPr>
          <w:rFonts w:ascii="Arial" w:eastAsia="Calibri" w:hAnsi="Arial" w:cs="Arial"/>
          <w:kern w:val="0"/>
          <w14:ligatures w14:val="none"/>
        </w:rPr>
        <w:t>5</w:t>
      </w:r>
    </w:p>
    <w:p w14:paraId="73B047CA" w14:textId="4CBEF3E3" w:rsidR="00DE747B" w:rsidRDefault="00DE747B"/>
    <w:sectPr w:rsidR="00DE74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D7E89" w14:textId="77777777" w:rsidR="008D18B6" w:rsidRDefault="008D18B6" w:rsidP="00736AF5">
      <w:pPr>
        <w:spacing w:after="0" w:line="240" w:lineRule="auto"/>
      </w:pPr>
      <w:r>
        <w:separator/>
      </w:r>
    </w:p>
  </w:endnote>
  <w:endnote w:type="continuationSeparator" w:id="0">
    <w:p w14:paraId="2454786A" w14:textId="77777777" w:rsidR="008D18B6" w:rsidRDefault="008D18B6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284D2" w14:textId="77777777" w:rsidR="008D18B6" w:rsidRDefault="008D18B6" w:rsidP="00736AF5">
      <w:pPr>
        <w:spacing w:after="0" w:line="240" w:lineRule="auto"/>
      </w:pPr>
      <w:r>
        <w:separator/>
      </w:r>
    </w:p>
  </w:footnote>
  <w:footnote w:type="continuationSeparator" w:id="0">
    <w:p w14:paraId="5D7832A3" w14:textId="77777777" w:rsidR="008D18B6" w:rsidRDefault="008D18B6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5303850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B3BA2"/>
    <w:rsid w:val="002029A1"/>
    <w:rsid w:val="0024518A"/>
    <w:rsid w:val="0025733C"/>
    <w:rsid w:val="0027420F"/>
    <w:rsid w:val="002A5496"/>
    <w:rsid w:val="002D77AD"/>
    <w:rsid w:val="002F0B9C"/>
    <w:rsid w:val="002F7642"/>
    <w:rsid w:val="00303431"/>
    <w:rsid w:val="0036487F"/>
    <w:rsid w:val="00397A45"/>
    <w:rsid w:val="003D0C29"/>
    <w:rsid w:val="003F164F"/>
    <w:rsid w:val="00406301"/>
    <w:rsid w:val="004149A8"/>
    <w:rsid w:val="00423150"/>
    <w:rsid w:val="00431C48"/>
    <w:rsid w:val="00442B25"/>
    <w:rsid w:val="0045077B"/>
    <w:rsid w:val="004B2020"/>
    <w:rsid w:val="004C0596"/>
    <w:rsid w:val="004F1118"/>
    <w:rsid w:val="005049F9"/>
    <w:rsid w:val="005477C1"/>
    <w:rsid w:val="0055562E"/>
    <w:rsid w:val="005A2AD1"/>
    <w:rsid w:val="005B2553"/>
    <w:rsid w:val="005B2A14"/>
    <w:rsid w:val="005B4E4C"/>
    <w:rsid w:val="005E5331"/>
    <w:rsid w:val="006131EC"/>
    <w:rsid w:val="00615442"/>
    <w:rsid w:val="0062051F"/>
    <w:rsid w:val="00627511"/>
    <w:rsid w:val="006648D7"/>
    <w:rsid w:val="00675991"/>
    <w:rsid w:val="006A11BD"/>
    <w:rsid w:val="006B3B52"/>
    <w:rsid w:val="006D2281"/>
    <w:rsid w:val="006D4FE5"/>
    <w:rsid w:val="006E4E12"/>
    <w:rsid w:val="006F46DC"/>
    <w:rsid w:val="0070752B"/>
    <w:rsid w:val="00723478"/>
    <w:rsid w:val="00736AF5"/>
    <w:rsid w:val="00750CA1"/>
    <w:rsid w:val="007775FC"/>
    <w:rsid w:val="007A03BC"/>
    <w:rsid w:val="007F5117"/>
    <w:rsid w:val="0080556D"/>
    <w:rsid w:val="00850B09"/>
    <w:rsid w:val="0087037D"/>
    <w:rsid w:val="00871D13"/>
    <w:rsid w:val="008D0073"/>
    <w:rsid w:val="008D18B6"/>
    <w:rsid w:val="0096086D"/>
    <w:rsid w:val="00976125"/>
    <w:rsid w:val="009840D0"/>
    <w:rsid w:val="00984936"/>
    <w:rsid w:val="00985F23"/>
    <w:rsid w:val="0099359B"/>
    <w:rsid w:val="009B60E0"/>
    <w:rsid w:val="009B6A40"/>
    <w:rsid w:val="00A32D0D"/>
    <w:rsid w:val="00A40C13"/>
    <w:rsid w:val="00A715C4"/>
    <w:rsid w:val="00AC3F0D"/>
    <w:rsid w:val="00AE6C19"/>
    <w:rsid w:val="00B2168B"/>
    <w:rsid w:val="00BB753D"/>
    <w:rsid w:val="00C17A97"/>
    <w:rsid w:val="00C91659"/>
    <w:rsid w:val="00CD2205"/>
    <w:rsid w:val="00CE6C1C"/>
    <w:rsid w:val="00D3792C"/>
    <w:rsid w:val="00D5777F"/>
    <w:rsid w:val="00D863E6"/>
    <w:rsid w:val="00D871FA"/>
    <w:rsid w:val="00DC45F8"/>
    <w:rsid w:val="00DE747B"/>
    <w:rsid w:val="00EB27DF"/>
    <w:rsid w:val="00EC2880"/>
    <w:rsid w:val="00ED1F8A"/>
    <w:rsid w:val="00F11C05"/>
    <w:rsid w:val="00F21FD9"/>
    <w:rsid w:val="00F26195"/>
    <w:rsid w:val="00F54607"/>
    <w:rsid w:val="00F62CED"/>
    <w:rsid w:val="00F80C6E"/>
    <w:rsid w:val="00F941B7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customStyle="1" w:styleId="x12ofw9d">
    <w:name w:val="x12ofw9d"/>
    <w:basedOn w:val="Normal"/>
    <w:rsid w:val="00F21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21F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4</cp:revision>
  <cp:lastPrinted>2025-02-27T12:44:00Z</cp:lastPrinted>
  <dcterms:created xsi:type="dcterms:W3CDTF">2026-10-27T20:37:00Z</dcterms:created>
  <dcterms:modified xsi:type="dcterms:W3CDTF">2026-10-27T20:41:00Z</dcterms:modified>
</cp:coreProperties>
</file>