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72766" w14:textId="26F0AD53" w:rsidR="00F54607" w:rsidRDefault="00F54607"/>
    <w:p w14:paraId="4EFB8A2B" w14:textId="13BE48FD" w:rsidR="008036EC" w:rsidRDefault="008036EC" w:rsidP="008036EC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PORTARIA N° </w:t>
      </w:r>
      <w:r w:rsidR="00EA6F10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</w:t>
      </w:r>
      <w:r w:rsidR="003D1B7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9</w:t>
      </w:r>
      <w:r w:rsidR="00492AD6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3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/202</w:t>
      </w:r>
      <w:r w:rsidR="00741EDA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DE </w:t>
      </w:r>
      <w:r w:rsidR="00741EDA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0</w:t>
      </w:r>
      <w:r w:rsidR="003D1B7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7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</w:t>
      </w:r>
      <w:r w:rsidR="003D1B7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OUTUBRO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202</w:t>
      </w:r>
      <w:r w:rsidR="00741EDA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.</w:t>
      </w:r>
    </w:p>
    <w:p w14:paraId="31C19E57" w14:textId="77777777" w:rsidR="008F23F4" w:rsidRPr="008036EC" w:rsidRDefault="008F23F4" w:rsidP="008036EC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22F07C86" w14:textId="5ADF3BBA" w:rsidR="008036EC" w:rsidRPr="008036EC" w:rsidRDefault="008F23F4" w:rsidP="008036EC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  <w:r w:rsidRPr="008F23F4"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  <w:t xml:space="preserve"> “</w:t>
      </w:r>
      <w:r w:rsidRPr="008F23F4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DISPÕE A INDENIZAÇ</w:t>
      </w:r>
      <w:r w:rsidR="00137C99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ÃO DE FÉRIAS A</w:t>
      </w:r>
      <w:r w:rsidR="001738CE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O</w:t>
      </w:r>
      <w:r w:rsidR="00722DBC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SERVIDOR</w:t>
      </w:r>
      <w:r w:rsidR="005D4266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EFETIV</w:t>
      </w:r>
      <w:r w:rsidR="001738CE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O </w:t>
      </w:r>
      <w:r w:rsidR="00492AD6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JOSE DE DEUS LIMA</w:t>
      </w:r>
      <w:bookmarkStart w:id="0" w:name="_Hlk190264058"/>
      <w:r w:rsidRPr="008F23F4"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  <w:t>’’</w:t>
      </w:r>
      <w:bookmarkEnd w:id="0"/>
    </w:p>
    <w:p w14:paraId="7EE5DF8A" w14:textId="77777777" w:rsidR="008036EC" w:rsidRPr="008036EC" w:rsidRDefault="008036EC" w:rsidP="008036EC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53BDC08B" w14:textId="4D436D60" w:rsidR="008036EC" w:rsidRPr="008036EC" w:rsidRDefault="008036EC" w:rsidP="008036EC">
      <w:pPr>
        <w:spacing w:after="120" w:line="240" w:lineRule="auto"/>
        <w:ind w:firstLine="2552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 PREFEITO DO MUNICÍPIO DE NOVA BRASILÂNDIA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, Estado de Mato Grosso</w:t>
      </w: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,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no uso das atribuições que lhe são concedidas pelo inciso 2</w:t>
      </w:r>
      <w:r w:rsidR="005C35B5">
        <w:rPr>
          <w:rFonts w:ascii="Arial" w:eastAsia="Calibri" w:hAnsi="Arial" w:cs="Arial"/>
          <w:kern w:val="0"/>
          <w:sz w:val="24"/>
          <w:szCs w:val="24"/>
          <w14:ligatures w14:val="none"/>
        </w:rPr>
        <w:t>º,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arti</w:t>
      </w:r>
      <w:r w:rsidR="00BB573F">
        <w:rPr>
          <w:rFonts w:ascii="Arial" w:eastAsia="Calibri" w:hAnsi="Arial" w:cs="Arial"/>
          <w:kern w:val="0"/>
          <w:sz w:val="24"/>
          <w:szCs w:val="24"/>
          <w14:ligatures w14:val="none"/>
        </w:rPr>
        <w:t>go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71 da Lei n° 9</w:t>
      </w:r>
      <w:r w:rsidR="00AE5816">
        <w:rPr>
          <w:rFonts w:ascii="Arial" w:eastAsia="Calibri" w:hAnsi="Arial" w:cs="Arial"/>
          <w:kern w:val="0"/>
          <w:sz w:val="24"/>
          <w:szCs w:val="24"/>
          <w14:ligatures w14:val="none"/>
        </w:rPr>
        <w:t>3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8/2024 e Decreto nº 066/2018 de 20 de setembro de 2018.</w:t>
      </w:r>
    </w:p>
    <w:p w14:paraId="319087D0" w14:textId="77777777" w:rsidR="008036EC" w:rsidRPr="008036EC" w:rsidRDefault="008036EC" w:rsidP="008036EC">
      <w:pPr>
        <w:spacing w:after="120" w:line="240" w:lineRule="auto"/>
        <w:ind w:firstLine="2552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</w:p>
    <w:p w14:paraId="10B6FEF2" w14:textId="77777777" w:rsidR="008036EC" w:rsidRDefault="008036EC" w:rsidP="008036EC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R E S O L V E:</w:t>
      </w:r>
    </w:p>
    <w:p w14:paraId="451D9D9D" w14:textId="77777777" w:rsidR="00AE5816" w:rsidRPr="008036EC" w:rsidRDefault="00AE5816" w:rsidP="008036EC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575F4F39" w14:textId="6A4D3C61" w:rsidR="008036EC" w:rsidRPr="00741EDA" w:rsidRDefault="008036EC" w:rsidP="008036EC">
      <w:pPr>
        <w:spacing w:line="256" w:lineRule="auto"/>
        <w:ind w:firstLine="2835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Art. 1º -</w:t>
      </w:r>
      <w:r w:rsidRPr="008036E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. </w:t>
      </w:r>
      <w:r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>Conceder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137C99"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>a</w:t>
      </w:r>
      <w:r w:rsidR="001738CE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>o</w:t>
      </w:r>
      <w:r w:rsidR="00137C99"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 xml:space="preserve"> servidor</w:t>
      </w:r>
      <w:r w:rsidR="00722A3F"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 xml:space="preserve"> efetiv</w:t>
      </w:r>
      <w:r w:rsidR="001738CE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>o</w:t>
      </w:r>
      <w:r w:rsidR="00722A3F"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 xml:space="preserve"> sr.</w:t>
      </w:r>
      <w:r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 xml:space="preserve"> </w:t>
      </w:r>
      <w:r w:rsidR="00492AD6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José de Deus Lima</w:t>
      </w:r>
      <w:r w:rsidR="00741EDA" w:rsidRPr="00741EDA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, </w:t>
      </w:r>
      <w:r w:rsidR="00741EDA" w:rsidRPr="00741EDA">
        <w:rPr>
          <w:rFonts w:ascii="Arial" w:hAnsi="Arial" w:cs="Arial"/>
          <w:sz w:val="24"/>
          <w:szCs w:val="24"/>
        </w:rPr>
        <w:t xml:space="preserve">ocupante do cargo de </w:t>
      </w:r>
      <w:r w:rsidR="00492AD6">
        <w:rPr>
          <w:rFonts w:ascii="Arial" w:hAnsi="Arial" w:cs="Arial"/>
          <w:b/>
          <w:bCs/>
          <w:sz w:val="24"/>
          <w:szCs w:val="24"/>
        </w:rPr>
        <w:t>Advogado Municipal</w:t>
      </w:r>
      <w:r w:rsidRPr="00741EDA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,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o pagamento de </w:t>
      </w:r>
      <w:r w:rsidRPr="00741EDA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30</w:t>
      </w:r>
      <w:r w:rsidR="004E42A8" w:rsidRPr="00741EDA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</w:t>
      </w:r>
      <w:r w:rsidRPr="00741EDA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(trinta) dias de Férias Indenizadas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, referente ao período aquisitivo de </w:t>
      </w:r>
      <w:r w:rsidR="001738C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="00492AD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1</w:t>
      </w:r>
      <w:r w:rsidR="00727AAC"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/0</w:t>
      </w:r>
      <w:r w:rsidR="00492AD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7</w:t>
      </w:r>
      <w:r w:rsidR="00727AAC"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20</w:t>
      </w:r>
      <w:r w:rsidR="00492AD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22</w:t>
      </w:r>
      <w:r w:rsidR="00F22546"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à </w:t>
      </w:r>
      <w:r w:rsidR="00492AD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3</w:t>
      </w:r>
      <w:r w:rsidR="00121030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="00727AAC"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</w:t>
      </w:r>
      <w:r w:rsidR="00F932A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="00492AD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6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/202</w:t>
      </w:r>
      <w:r w:rsidR="00492AD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3</w:t>
      </w:r>
      <w:r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 </w:t>
      </w:r>
      <w:r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ab/>
      </w:r>
    </w:p>
    <w:p w14:paraId="7E6F1838" w14:textId="77777777" w:rsidR="008036EC" w:rsidRPr="008036EC" w:rsidRDefault="008036EC" w:rsidP="008036EC">
      <w:pPr>
        <w:spacing w:line="256" w:lineRule="auto"/>
        <w:ind w:firstLine="1985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kern w:val="0"/>
          <w14:ligatures w14:val="none"/>
        </w:rPr>
        <w:tab/>
      </w:r>
      <w:r w:rsidRPr="008036EC">
        <w:rPr>
          <w:rFonts w:ascii="Arial" w:eastAsia="Calibri" w:hAnsi="Arial" w:cs="Arial"/>
          <w:kern w:val="0"/>
          <w14:ligatures w14:val="none"/>
        </w:rPr>
        <w:tab/>
      </w:r>
      <w:r w:rsidRPr="008036EC">
        <w:rPr>
          <w:rFonts w:ascii="Arial" w:eastAsia="Calibri" w:hAnsi="Arial" w:cs="Arial"/>
          <w:b/>
          <w:bCs/>
          <w:i/>
          <w:kern w:val="0"/>
          <w:sz w:val="24"/>
          <w:szCs w:val="24"/>
          <w14:ligatures w14:val="none"/>
        </w:rPr>
        <w:t xml:space="preserve"> </w:t>
      </w: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Art. 2º - 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Esta portaria entra em vigor na data de sua publicação.</w:t>
      </w:r>
    </w:p>
    <w:p w14:paraId="0701065F" w14:textId="77777777" w:rsidR="008036EC" w:rsidRPr="008036EC" w:rsidRDefault="008036EC" w:rsidP="008036EC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                          Art. 3</w:t>
      </w:r>
      <w:r w:rsidRPr="008036EC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contrário.</w:t>
      </w:r>
    </w:p>
    <w:p w14:paraId="4D5E1EE3" w14:textId="77777777" w:rsidR="008036EC" w:rsidRPr="008036EC" w:rsidRDefault="008036EC" w:rsidP="008036EC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2ED3C308" w14:textId="26C40129" w:rsidR="008036EC" w:rsidRPr="008036EC" w:rsidRDefault="008036EC" w:rsidP="008036EC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741EDA">
        <w:rPr>
          <w:rFonts w:ascii="Arial" w:eastAsia="Calibri" w:hAnsi="Arial" w:cs="Arial"/>
          <w:kern w:val="0"/>
          <w:sz w:val="24"/>
          <w:szCs w:val="24"/>
          <w14:ligatures w14:val="none"/>
        </w:rPr>
        <w:t>0</w:t>
      </w:r>
      <w:r w:rsidR="00B843FA">
        <w:rPr>
          <w:rFonts w:ascii="Arial" w:eastAsia="Calibri" w:hAnsi="Arial" w:cs="Arial"/>
          <w:kern w:val="0"/>
          <w:sz w:val="24"/>
          <w:szCs w:val="24"/>
          <w14:ligatures w14:val="none"/>
        </w:rPr>
        <w:t>7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B843FA">
        <w:rPr>
          <w:rFonts w:ascii="Arial" w:eastAsia="Calibri" w:hAnsi="Arial" w:cs="Arial"/>
          <w:kern w:val="0"/>
          <w:sz w:val="24"/>
          <w:szCs w:val="24"/>
          <w14:ligatures w14:val="none"/>
        </w:rPr>
        <w:t>outubro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202</w:t>
      </w:r>
      <w:r w:rsidR="00741EDA"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0CEDD836" w14:textId="77777777" w:rsidR="008036EC" w:rsidRPr="008036EC" w:rsidRDefault="008036EC" w:rsidP="008036EC">
      <w:pPr>
        <w:spacing w:line="256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1B8C3BFA" w14:textId="77777777" w:rsidR="008036EC" w:rsidRPr="008036EC" w:rsidRDefault="008036EC" w:rsidP="008036EC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JOSE ANTONIO DOMINGOS CARDOSO</w:t>
      </w:r>
    </w:p>
    <w:p w14:paraId="6DE5ADAD" w14:textId="77777777" w:rsidR="008036EC" w:rsidRPr="008036EC" w:rsidRDefault="008036EC" w:rsidP="008036EC">
      <w:pPr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Prefeito de Nova Brasilândia</w:t>
      </w:r>
    </w:p>
    <w:p w14:paraId="1F44A71B" w14:textId="77777777" w:rsidR="008036EC" w:rsidRPr="008036EC" w:rsidRDefault="008036EC" w:rsidP="008036EC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27CB87F5" w14:textId="77777777" w:rsidR="008036EC" w:rsidRPr="008036EC" w:rsidRDefault="008036EC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16"/>
          <w:szCs w:val="16"/>
          <w14:ligatures w14:val="none"/>
        </w:rPr>
      </w:pPr>
      <w:r w:rsidRPr="008036EC">
        <w:rPr>
          <w:rFonts w:ascii="Arial" w:eastAsia="Calibri" w:hAnsi="Arial" w:cs="Arial"/>
          <w:i/>
          <w:kern w:val="0"/>
          <w:sz w:val="16"/>
          <w:szCs w:val="16"/>
          <w14:ligatures w14:val="none"/>
        </w:rPr>
        <w:t>A presente Portaria foi publicada e registrado na Secretaria Municipal de Administração na data supra, na forma da Lei.</w:t>
      </w:r>
    </w:p>
    <w:p w14:paraId="462B90FA" w14:textId="77777777" w:rsidR="008036EC" w:rsidRPr="008036EC" w:rsidRDefault="008036EC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1065B1E5" w14:textId="77777777" w:rsidR="008036EC" w:rsidRDefault="008036EC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27AE7985" w14:textId="77777777" w:rsidR="00A9616A" w:rsidRPr="008036EC" w:rsidRDefault="00A9616A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28666753" w14:textId="77777777" w:rsidR="008036EC" w:rsidRPr="008036EC" w:rsidRDefault="008036EC" w:rsidP="008036EC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8036EC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7B96996A" w14:textId="77777777" w:rsidR="008036EC" w:rsidRPr="008036EC" w:rsidRDefault="008036EC" w:rsidP="008036EC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8036EC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5B887589" w14:textId="77777777" w:rsidR="008036EC" w:rsidRPr="008036EC" w:rsidRDefault="008036EC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14:ligatures w14:val="none"/>
        </w:rPr>
      </w:pPr>
      <w:r w:rsidRPr="008036EC">
        <w:rPr>
          <w:rFonts w:ascii="Arial" w:eastAsia="Calibri" w:hAnsi="Arial" w:cs="Arial"/>
          <w:kern w:val="0"/>
          <w14:ligatures w14:val="none"/>
        </w:rPr>
        <w:t xml:space="preserve">                         Portaria n</w:t>
      </w:r>
      <w:r w:rsidRPr="008036EC">
        <w:rPr>
          <w:rFonts w:ascii="Calibri" w:eastAsia="Calibri" w:hAnsi="Calibri" w:cs="Arial"/>
          <w:kern w:val="0"/>
          <w14:ligatures w14:val="none"/>
        </w:rPr>
        <w:t>°</w:t>
      </w:r>
      <w:r w:rsidRPr="008036EC">
        <w:rPr>
          <w:rFonts w:ascii="Arial" w:eastAsia="Calibri" w:hAnsi="Arial" w:cs="Arial"/>
          <w:kern w:val="0"/>
          <w14:ligatures w14:val="none"/>
        </w:rPr>
        <w:t xml:space="preserve"> 001/2025</w:t>
      </w:r>
    </w:p>
    <w:p w14:paraId="73B047CA" w14:textId="4CBEF3E3" w:rsidR="00DE747B" w:rsidRDefault="00DE747B"/>
    <w:sectPr w:rsidR="00DE74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25962" w14:textId="77777777" w:rsidR="00C539FD" w:rsidRDefault="00C539FD" w:rsidP="00736AF5">
      <w:pPr>
        <w:spacing w:after="0" w:line="240" w:lineRule="auto"/>
      </w:pPr>
      <w:r>
        <w:separator/>
      </w:r>
    </w:p>
  </w:endnote>
  <w:endnote w:type="continuationSeparator" w:id="0">
    <w:p w14:paraId="08DAEEB1" w14:textId="77777777" w:rsidR="00C539FD" w:rsidRDefault="00C539FD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AD37C" w14:textId="77777777" w:rsidR="00C539FD" w:rsidRDefault="00C539FD" w:rsidP="00736AF5">
      <w:pPr>
        <w:spacing w:after="0" w:line="240" w:lineRule="auto"/>
      </w:pPr>
      <w:r>
        <w:separator/>
      </w:r>
    </w:p>
  </w:footnote>
  <w:footnote w:type="continuationSeparator" w:id="0">
    <w:p w14:paraId="1C207D67" w14:textId="77777777" w:rsidR="00C539FD" w:rsidRDefault="00C539FD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7565144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162EF"/>
    <w:rsid w:val="00025BA8"/>
    <w:rsid w:val="00033037"/>
    <w:rsid w:val="000B3BA2"/>
    <w:rsid w:val="00121030"/>
    <w:rsid w:val="00122900"/>
    <w:rsid w:val="00137C99"/>
    <w:rsid w:val="00154303"/>
    <w:rsid w:val="001738CE"/>
    <w:rsid w:val="001D4DEF"/>
    <w:rsid w:val="00217290"/>
    <w:rsid w:val="002F0B9C"/>
    <w:rsid w:val="0035417E"/>
    <w:rsid w:val="00364420"/>
    <w:rsid w:val="00397A45"/>
    <w:rsid w:val="003B1E5D"/>
    <w:rsid w:val="003D0C29"/>
    <w:rsid w:val="003D1B79"/>
    <w:rsid w:val="003E6EDB"/>
    <w:rsid w:val="00406301"/>
    <w:rsid w:val="0045077B"/>
    <w:rsid w:val="00492AD6"/>
    <w:rsid w:val="004C0D9F"/>
    <w:rsid w:val="004E42A8"/>
    <w:rsid w:val="004E676C"/>
    <w:rsid w:val="004F340E"/>
    <w:rsid w:val="004F6553"/>
    <w:rsid w:val="005049F9"/>
    <w:rsid w:val="005229E3"/>
    <w:rsid w:val="005445C8"/>
    <w:rsid w:val="00584247"/>
    <w:rsid w:val="005B2553"/>
    <w:rsid w:val="005C35B5"/>
    <w:rsid w:val="005C5114"/>
    <w:rsid w:val="005D4266"/>
    <w:rsid w:val="005D7C19"/>
    <w:rsid w:val="006131EC"/>
    <w:rsid w:val="00636C65"/>
    <w:rsid w:val="00677BCB"/>
    <w:rsid w:val="006A11BD"/>
    <w:rsid w:val="006A7DDC"/>
    <w:rsid w:val="007113C0"/>
    <w:rsid w:val="007142D0"/>
    <w:rsid w:val="00722A3F"/>
    <w:rsid w:val="00722DBC"/>
    <w:rsid w:val="00727AAC"/>
    <w:rsid w:val="00736AF5"/>
    <w:rsid w:val="00741EDA"/>
    <w:rsid w:val="007A03BC"/>
    <w:rsid w:val="007B7F35"/>
    <w:rsid w:val="007C2A2E"/>
    <w:rsid w:val="007D1C22"/>
    <w:rsid w:val="007D61CA"/>
    <w:rsid w:val="007E3D4B"/>
    <w:rsid w:val="008036EC"/>
    <w:rsid w:val="0080556D"/>
    <w:rsid w:val="00850B09"/>
    <w:rsid w:val="0088734E"/>
    <w:rsid w:val="008F23F4"/>
    <w:rsid w:val="0095573B"/>
    <w:rsid w:val="0095715A"/>
    <w:rsid w:val="0096086D"/>
    <w:rsid w:val="00976125"/>
    <w:rsid w:val="009B456D"/>
    <w:rsid w:val="009E02EF"/>
    <w:rsid w:val="00A064C2"/>
    <w:rsid w:val="00A9616A"/>
    <w:rsid w:val="00AC3F0D"/>
    <w:rsid w:val="00AE5816"/>
    <w:rsid w:val="00B05BB4"/>
    <w:rsid w:val="00B2168B"/>
    <w:rsid w:val="00B70A9C"/>
    <w:rsid w:val="00B843FA"/>
    <w:rsid w:val="00BB573F"/>
    <w:rsid w:val="00BB753D"/>
    <w:rsid w:val="00C06439"/>
    <w:rsid w:val="00C116CF"/>
    <w:rsid w:val="00C17910"/>
    <w:rsid w:val="00C17A97"/>
    <w:rsid w:val="00C539FD"/>
    <w:rsid w:val="00C707ED"/>
    <w:rsid w:val="00C85DE3"/>
    <w:rsid w:val="00C91659"/>
    <w:rsid w:val="00DE747B"/>
    <w:rsid w:val="00DF0EC0"/>
    <w:rsid w:val="00E418A9"/>
    <w:rsid w:val="00EA6F10"/>
    <w:rsid w:val="00EB27DF"/>
    <w:rsid w:val="00EB79AB"/>
    <w:rsid w:val="00EE3F4B"/>
    <w:rsid w:val="00F026EC"/>
    <w:rsid w:val="00F03611"/>
    <w:rsid w:val="00F22546"/>
    <w:rsid w:val="00F54607"/>
    <w:rsid w:val="00F62CED"/>
    <w:rsid w:val="00F911BF"/>
    <w:rsid w:val="00F932AE"/>
    <w:rsid w:val="00FA6E17"/>
    <w:rsid w:val="00FC43D3"/>
    <w:rsid w:val="00FD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D4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4266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741E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3</cp:revision>
  <cp:lastPrinted>2026-10-27T19:43:00Z</cp:lastPrinted>
  <dcterms:created xsi:type="dcterms:W3CDTF">2026-10-27T19:45:00Z</dcterms:created>
  <dcterms:modified xsi:type="dcterms:W3CDTF">2026-10-27T19:48:00Z</dcterms:modified>
</cp:coreProperties>
</file>