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31CC72" w14:textId="3FF4216F" w:rsidR="00162EB9" w:rsidRDefault="00162EB9" w:rsidP="00433085">
      <w:pPr>
        <w:spacing w:line="256" w:lineRule="auto"/>
        <w:rPr>
          <w:rFonts w:ascii="Arial" w:eastAsia="Calibri" w:hAnsi="Arial" w:cs="Arial"/>
          <w:b/>
          <w:kern w:val="0"/>
          <w14:ligatures w14:val="none"/>
        </w:rPr>
      </w:pPr>
    </w:p>
    <w:p w14:paraId="3016ED1F" w14:textId="74EF8194" w:rsidR="00162EB9" w:rsidRPr="00162EB9" w:rsidRDefault="00162EB9" w:rsidP="00DD0F1B">
      <w:pPr>
        <w:spacing w:line="256" w:lineRule="auto"/>
        <w:ind w:firstLine="567"/>
        <w:rPr>
          <w:rFonts w:ascii="Arial" w:eastAsia="Calibri" w:hAnsi="Arial" w:cs="Arial"/>
          <w:b/>
          <w:kern w:val="0"/>
          <w14:ligatures w14:val="none"/>
        </w:rPr>
      </w:pPr>
      <w:r w:rsidRPr="00162EB9">
        <w:rPr>
          <w:rFonts w:ascii="Arial" w:eastAsia="Calibri" w:hAnsi="Arial" w:cs="Arial"/>
          <w:b/>
          <w:kern w:val="0"/>
          <w14:ligatures w14:val="none"/>
        </w:rPr>
        <w:t xml:space="preserve">PORTARIA N° </w:t>
      </w:r>
      <w:r w:rsidR="00CA7EAD">
        <w:rPr>
          <w:rFonts w:ascii="Arial" w:eastAsia="Calibri" w:hAnsi="Arial" w:cs="Arial"/>
          <w:b/>
          <w:kern w:val="0"/>
          <w14:ligatures w14:val="none"/>
        </w:rPr>
        <w:t>1</w:t>
      </w:r>
      <w:r w:rsidR="003228E7">
        <w:rPr>
          <w:rFonts w:ascii="Arial" w:eastAsia="Calibri" w:hAnsi="Arial" w:cs="Arial"/>
          <w:b/>
          <w:kern w:val="0"/>
          <w14:ligatures w14:val="none"/>
        </w:rPr>
        <w:t>65</w:t>
      </w:r>
      <w:r w:rsidR="007E656B">
        <w:rPr>
          <w:rFonts w:ascii="Arial" w:eastAsia="Calibri" w:hAnsi="Arial" w:cs="Arial"/>
          <w:b/>
          <w:kern w:val="0"/>
          <w14:ligatures w14:val="none"/>
        </w:rPr>
        <w:t>/2026</w:t>
      </w:r>
      <w:r w:rsidRPr="00162EB9">
        <w:rPr>
          <w:rFonts w:ascii="Arial" w:eastAsia="Calibri" w:hAnsi="Arial" w:cs="Arial"/>
          <w:b/>
          <w:kern w:val="0"/>
          <w14:ligatures w14:val="none"/>
        </w:rPr>
        <w:t xml:space="preserve">, DE </w:t>
      </w:r>
      <w:r w:rsidR="003228E7">
        <w:rPr>
          <w:rFonts w:ascii="Arial" w:eastAsia="Calibri" w:hAnsi="Arial" w:cs="Arial"/>
          <w:b/>
          <w:kern w:val="0"/>
          <w14:ligatures w14:val="none"/>
        </w:rPr>
        <w:t>08</w:t>
      </w:r>
      <w:r w:rsidR="007E656B">
        <w:rPr>
          <w:rFonts w:ascii="Arial" w:eastAsia="Calibri" w:hAnsi="Arial" w:cs="Arial"/>
          <w:b/>
          <w:kern w:val="0"/>
          <w14:ligatures w14:val="none"/>
        </w:rPr>
        <w:t xml:space="preserve"> DE </w:t>
      </w:r>
      <w:r w:rsidR="003228E7">
        <w:rPr>
          <w:rFonts w:ascii="Arial" w:eastAsia="Calibri" w:hAnsi="Arial" w:cs="Arial"/>
          <w:b/>
          <w:kern w:val="0"/>
          <w14:ligatures w14:val="none"/>
        </w:rPr>
        <w:t>JUNHO</w:t>
      </w:r>
      <w:r w:rsidR="007E656B">
        <w:rPr>
          <w:rFonts w:ascii="Arial" w:eastAsia="Calibri" w:hAnsi="Arial" w:cs="Arial"/>
          <w:b/>
          <w:kern w:val="0"/>
          <w14:ligatures w14:val="none"/>
        </w:rPr>
        <w:t xml:space="preserve"> DE 2026</w:t>
      </w:r>
      <w:r w:rsidRPr="00162EB9">
        <w:rPr>
          <w:rFonts w:ascii="Arial" w:eastAsia="Calibri" w:hAnsi="Arial" w:cs="Arial"/>
          <w:b/>
          <w:kern w:val="0"/>
          <w14:ligatures w14:val="none"/>
        </w:rPr>
        <w:t>.</w:t>
      </w:r>
    </w:p>
    <w:p w14:paraId="7A938271" w14:textId="77777777" w:rsidR="00162EB9" w:rsidRPr="00162EB9" w:rsidRDefault="00162EB9" w:rsidP="00162EB9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kern w:val="0"/>
          <w:lang w:eastAsia="pt-BR"/>
          <w14:ligatures w14:val="none"/>
        </w:rPr>
      </w:pPr>
      <w:r w:rsidRPr="00162EB9">
        <w:rPr>
          <w:rFonts w:ascii="Arial" w:eastAsia="Times New Roman" w:hAnsi="Arial" w:cs="Arial"/>
          <w:b/>
          <w:kern w:val="0"/>
          <w:lang w:eastAsia="pt-BR"/>
          <w14:ligatures w14:val="none"/>
        </w:rPr>
        <w:t xml:space="preserve"> </w:t>
      </w:r>
    </w:p>
    <w:p w14:paraId="0800347F" w14:textId="7DFB9473" w:rsidR="00162EB9" w:rsidRPr="00AC6AE7" w:rsidRDefault="00162EB9" w:rsidP="00AC6AE7">
      <w:pPr>
        <w:overflowPunct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Arial" w:eastAsia="Times New Roman" w:hAnsi="Arial" w:cs="Arial"/>
          <w:b/>
          <w:i/>
          <w:kern w:val="0"/>
          <w:lang w:eastAsia="pt-BR"/>
          <w14:ligatures w14:val="none"/>
        </w:rPr>
      </w:pPr>
      <w:r w:rsidRPr="00162EB9">
        <w:rPr>
          <w:rFonts w:ascii="Arial" w:eastAsia="Times New Roman" w:hAnsi="Arial" w:cs="Arial"/>
          <w:b/>
          <w:i/>
          <w:kern w:val="0"/>
          <w:lang w:eastAsia="pt-BR"/>
          <w14:ligatures w14:val="none"/>
        </w:rPr>
        <w:t>“DISPÕE SOBRE TRANSFERÊNCIA D</w:t>
      </w:r>
      <w:r w:rsidR="007A5296">
        <w:rPr>
          <w:rFonts w:ascii="Arial" w:eastAsia="Times New Roman" w:hAnsi="Arial" w:cs="Arial"/>
          <w:b/>
          <w:i/>
          <w:kern w:val="0"/>
          <w:lang w:eastAsia="pt-BR"/>
          <w14:ligatures w14:val="none"/>
        </w:rPr>
        <w:t>E</w:t>
      </w:r>
      <w:r w:rsidRPr="00162EB9">
        <w:rPr>
          <w:rFonts w:ascii="Arial" w:eastAsia="Times New Roman" w:hAnsi="Arial" w:cs="Arial"/>
          <w:b/>
          <w:i/>
          <w:kern w:val="0"/>
          <w:lang w:eastAsia="pt-BR"/>
          <w14:ligatures w14:val="none"/>
        </w:rPr>
        <w:t xml:space="preserve"> SERVIDOR</w:t>
      </w:r>
      <w:r w:rsidR="00CA7EAD">
        <w:rPr>
          <w:rFonts w:ascii="Arial" w:eastAsia="Times New Roman" w:hAnsi="Arial" w:cs="Arial"/>
          <w:b/>
          <w:i/>
          <w:kern w:val="0"/>
          <w:lang w:eastAsia="pt-BR"/>
          <w14:ligatures w14:val="none"/>
        </w:rPr>
        <w:t>A</w:t>
      </w:r>
      <w:r w:rsidR="003228E7">
        <w:rPr>
          <w:rFonts w:ascii="Arial" w:eastAsia="Times New Roman" w:hAnsi="Arial" w:cs="Arial"/>
          <w:b/>
          <w:i/>
          <w:kern w:val="0"/>
          <w:lang w:eastAsia="pt-BR"/>
          <w14:ligatures w14:val="none"/>
        </w:rPr>
        <w:t xml:space="preserve">S COMISSIONADAS </w:t>
      </w:r>
      <w:r w:rsidR="00AC6AE7">
        <w:rPr>
          <w:rFonts w:ascii="Arial" w:eastAsia="Times New Roman" w:hAnsi="Arial" w:cs="Arial"/>
          <w:b/>
          <w:i/>
          <w:kern w:val="0"/>
          <w:lang w:eastAsia="pt-BR"/>
          <w14:ligatures w14:val="none"/>
        </w:rPr>
        <w:t>ENT</w:t>
      </w:r>
      <w:r w:rsidR="007A5296">
        <w:rPr>
          <w:rFonts w:ascii="Arial" w:eastAsia="Times New Roman" w:hAnsi="Arial" w:cs="Arial"/>
          <w:b/>
          <w:i/>
          <w:kern w:val="0"/>
          <w:lang w:eastAsia="pt-BR"/>
          <w14:ligatures w14:val="none"/>
        </w:rPr>
        <w:t>RE</w:t>
      </w:r>
      <w:r w:rsidR="003228E7">
        <w:rPr>
          <w:rFonts w:ascii="Arial" w:eastAsia="Times New Roman" w:hAnsi="Arial" w:cs="Arial"/>
          <w:b/>
          <w:i/>
          <w:kern w:val="0"/>
          <w:lang w:eastAsia="pt-BR"/>
          <w14:ligatures w14:val="none"/>
        </w:rPr>
        <w:t xml:space="preserve"> ESTRUTURA</w:t>
      </w:r>
      <w:r w:rsidR="007A5296">
        <w:rPr>
          <w:rFonts w:ascii="Arial" w:eastAsia="Times New Roman" w:hAnsi="Arial" w:cs="Arial"/>
          <w:b/>
          <w:i/>
          <w:kern w:val="0"/>
          <w:lang w:eastAsia="pt-BR"/>
          <w14:ligatures w14:val="none"/>
        </w:rPr>
        <w:t>S</w:t>
      </w:r>
      <w:r w:rsidR="003228E7">
        <w:rPr>
          <w:rFonts w:ascii="Arial" w:eastAsia="Times New Roman" w:hAnsi="Arial" w:cs="Arial"/>
          <w:b/>
          <w:i/>
          <w:kern w:val="0"/>
          <w:lang w:eastAsia="pt-BR"/>
          <w14:ligatures w14:val="none"/>
        </w:rPr>
        <w:t xml:space="preserve"> ADMINISTRATIVA</w:t>
      </w:r>
      <w:r w:rsidR="007A5296">
        <w:rPr>
          <w:rFonts w:ascii="Arial" w:eastAsia="Times New Roman" w:hAnsi="Arial" w:cs="Arial"/>
          <w:b/>
          <w:i/>
          <w:kern w:val="0"/>
          <w:lang w:eastAsia="pt-BR"/>
          <w14:ligatures w14:val="none"/>
        </w:rPr>
        <w:t>S</w:t>
      </w:r>
      <w:r w:rsidRPr="00162EB9">
        <w:rPr>
          <w:rFonts w:ascii="Arial" w:eastAsia="Times New Roman" w:hAnsi="Arial" w:cs="Arial"/>
          <w:b/>
          <w:i/>
          <w:kern w:val="0"/>
          <w:lang w:eastAsia="pt-BR"/>
          <w14:ligatures w14:val="none"/>
        </w:rPr>
        <w:t>”.</w:t>
      </w:r>
      <w:r w:rsidRPr="00162EB9">
        <w:rPr>
          <w:rFonts w:ascii="Arial" w:eastAsia="Times New Roman" w:hAnsi="Arial" w:cs="Arial"/>
          <w:b/>
          <w:kern w:val="0"/>
          <w:lang w:eastAsia="pt-BR"/>
          <w14:ligatures w14:val="none"/>
        </w:rPr>
        <w:t xml:space="preserve"> </w:t>
      </w:r>
    </w:p>
    <w:p w14:paraId="4E07BEB3" w14:textId="77777777" w:rsidR="007A5296" w:rsidRPr="00162EB9" w:rsidRDefault="007A5296" w:rsidP="00162EB9">
      <w:pPr>
        <w:overflowPunct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Arial" w:eastAsia="Times New Roman" w:hAnsi="Arial" w:cs="Arial"/>
          <w:b/>
          <w:kern w:val="0"/>
          <w:lang w:eastAsia="pt-BR"/>
          <w14:ligatures w14:val="none"/>
        </w:rPr>
      </w:pPr>
    </w:p>
    <w:p w14:paraId="662DD961" w14:textId="4CA9448F" w:rsidR="00162EB9" w:rsidRDefault="00D6535D" w:rsidP="00162EB9">
      <w:pPr>
        <w:spacing w:line="256" w:lineRule="auto"/>
        <w:ind w:firstLine="708"/>
        <w:jc w:val="both"/>
        <w:rPr>
          <w:rFonts w:ascii="Arial" w:eastAsia="Calibri" w:hAnsi="Arial" w:cs="Arial"/>
          <w:kern w:val="0"/>
          <w14:ligatures w14:val="none"/>
        </w:rPr>
      </w:pPr>
      <w:r>
        <w:rPr>
          <w:rFonts w:ascii="Arial" w:eastAsia="Calibri" w:hAnsi="Arial" w:cs="Arial"/>
          <w:b/>
          <w:kern w:val="0"/>
          <w14:ligatures w14:val="none"/>
        </w:rPr>
        <w:t>O</w:t>
      </w:r>
      <w:r w:rsidR="00162EB9" w:rsidRPr="00162EB9">
        <w:rPr>
          <w:rFonts w:ascii="Arial" w:eastAsia="Calibri" w:hAnsi="Arial" w:cs="Arial"/>
          <w:b/>
          <w:kern w:val="0"/>
          <w14:ligatures w14:val="none"/>
        </w:rPr>
        <w:t xml:space="preserve"> PREFEIT</w:t>
      </w:r>
      <w:r>
        <w:rPr>
          <w:rFonts w:ascii="Arial" w:eastAsia="Calibri" w:hAnsi="Arial" w:cs="Arial"/>
          <w:b/>
          <w:kern w:val="0"/>
          <w14:ligatures w14:val="none"/>
        </w:rPr>
        <w:t>O</w:t>
      </w:r>
      <w:r w:rsidR="00162EB9" w:rsidRPr="00162EB9">
        <w:rPr>
          <w:rFonts w:ascii="Arial" w:eastAsia="Calibri" w:hAnsi="Arial" w:cs="Arial"/>
          <w:b/>
          <w:kern w:val="0"/>
          <w14:ligatures w14:val="none"/>
        </w:rPr>
        <w:t xml:space="preserve"> DO MUNICÍPIO DE NOVA BRASILÂNDIA</w:t>
      </w:r>
      <w:r w:rsidR="00162EB9" w:rsidRPr="00162EB9">
        <w:rPr>
          <w:rFonts w:ascii="Arial" w:eastAsia="Calibri" w:hAnsi="Arial" w:cs="Arial"/>
          <w:kern w:val="0"/>
          <w14:ligatures w14:val="none"/>
        </w:rPr>
        <w:t xml:space="preserve">, Estado de Mato Grosso, no uso das atribuições </w:t>
      </w:r>
      <w:r w:rsidR="00A61500">
        <w:rPr>
          <w:rFonts w:ascii="Arial" w:eastAsia="Calibri" w:hAnsi="Arial" w:cs="Arial"/>
          <w:kern w:val="0"/>
          <w14:ligatures w14:val="none"/>
        </w:rPr>
        <w:t>que lhe são conferidas</w:t>
      </w:r>
      <w:r w:rsidR="00162EB9" w:rsidRPr="00162EB9">
        <w:rPr>
          <w:rFonts w:ascii="Arial" w:eastAsia="Calibri" w:hAnsi="Arial" w:cs="Arial"/>
          <w:kern w:val="0"/>
          <w14:ligatures w14:val="none"/>
        </w:rPr>
        <w:t xml:space="preserve"> por Lei.</w:t>
      </w:r>
    </w:p>
    <w:p w14:paraId="2C4D0855" w14:textId="77777777" w:rsidR="00D6535D" w:rsidRPr="00162EB9" w:rsidRDefault="00D6535D" w:rsidP="00162EB9">
      <w:pPr>
        <w:spacing w:line="256" w:lineRule="auto"/>
        <w:ind w:firstLine="708"/>
        <w:jc w:val="both"/>
        <w:rPr>
          <w:rFonts w:ascii="Arial" w:eastAsia="Calibri" w:hAnsi="Arial" w:cs="Arial"/>
          <w:b/>
          <w:kern w:val="0"/>
          <w14:ligatures w14:val="none"/>
        </w:rPr>
      </w:pPr>
    </w:p>
    <w:p w14:paraId="07F93A2E" w14:textId="77777777" w:rsidR="00162EB9" w:rsidRDefault="00162EB9" w:rsidP="00162EB9">
      <w:pPr>
        <w:spacing w:line="256" w:lineRule="auto"/>
        <w:ind w:firstLine="708"/>
        <w:rPr>
          <w:rFonts w:ascii="Arial" w:eastAsia="Calibri" w:hAnsi="Arial" w:cs="Arial"/>
          <w:b/>
          <w:kern w:val="0"/>
          <w14:ligatures w14:val="none"/>
        </w:rPr>
      </w:pPr>
      <w:r w:rsidRPr="00162EB9">
        <w:rPr>
          <w:rFonts w:ascii="Arial" w:eastAsia="Calibri" w:hAnsi="Arial" w:cs="Arial"/>
          <w:b/>
          <w:kern w:val="0"/>
          <w14:ligatures w14:val="none"/>
        </w:rPr>
        <w:t xml:space="preserve">                        RESOLVE</w:t>
      </w:r>
    </w:p>
    <w:p w14:paraId="5B46F69D" w14:textId="078DBDAC" w:rsidR="00D6535D" w:rsidRPr="00162EB9" w:rsidRDefault="00D6535D" w:rsidP="00162EB9">
      <w:pPr>
        <w:spacing w:line="256" w:lineRule="auto"/>
        <w:ind w:firstLine="708"/>
        <w:rPr>
          <w:rFonts w:ascii="Arial" w:eastAsia="Calibri" w:hAnsi="Arial" w:cs="Arial"/>
          <w:b/>
          <w:kern w:val="0"/>
          <w14:ligatures w14:val="none"/>
        </w:rPr>
      </w:pPr>
    </w:p>
    <w:p w14:paraId="3BCB85C5" w14:textId="75618A49" w:rsidR="007A5296" w:rsidRPr="00BE3E00" w:rsidRDefault="00162EB9" w:rsidP="00BE3E00">
      <w:pPr>
        <w:spacing w:line="256" w:lineRule="auto"/>
        <w:ind w:firstLine="1985"/>
        <w:jc w:val="both"/>
        <w:rPr>
          <w:rFonts w:ascii="Arial" w:hAnsi="Arial" w:cs="Arial"/>
          <w:b/>
          <w:bCs/>
        </w:rPr>
      </w:pPr>
      <w:r w:rsidRPr="00162EB9">
        <w:rPr>
          <w:rFonts w:ascii="Arial" w:eastAsia="Calibri" w:hAnsi="Arial" w:cs="Arial"/>
          <w:b/>
          <w:bCs/>
          <w:kern w:val="0"/>
          <w14:ligatures w14:val="none"/>
        </w:rPr>
        <w:t xml:space="preserve">Artigo 1º </w:t>
      </w:r>
      <w:r w:rsidR="00BE3E00" w:rsidRPr="00BE3E00">
        <w:rPr>
          <w:rFonts w:ascii="Arial" w:hAnsi="Arial" w:cs="Arial"/>
        </w:rPr>
        <w:t>Fica estabelecida a transferência das servidoras abaixo relacionadas, anteriormente lotadas na estrutura administrativa 1.10.001 – ADMINISTRAÇÃO, para as seguintes estruturas administrativas:</w:t>
      </w:r>
    </w:p>
    <w:tbl>
      <w:tblPr>
        <w:tblStyle w:val="Tabelacomgrade"/>
        <w:tblW w:w="8642" w:type="dxa"/>
        <w:tblLook w:val="04A0" w:firstRow="1" w:lastRow="0" w:firstColumn="1" w:lastColumn="0" w:noHBand="0" w:noVBand="1"/>
      </w:tblPr>
      <w:tblGrid>
        <w:gridCol w:w="4957"/>
        <w:gridCol w:w="3685"/>
      </w:tblGrid>
      <w:tr w:rsidR="003228E7" w14:paraId="71CDCBCD" w14:textId="77777777" w:rsidTr="00BE3E00">
        <w:trPr>
          <w:trHeight w:val="320"/>
        </w:trPr>
        <w:tc>
          <w:tcPr>
            <w:tcW w:w="4957" w:type="dxa"/>
          </w:tcPr>
          <w:p w14:paraId="23369064" w14:textId="09D7B9B3" w:rsidR="003228E7" w:rsidRDefault="003228E7" w:rsidP="00026886">
            <w:pPr>
              <w:spacing w:line="256" w:lineRule="auto"/>
              <w:rPr>
                <w:rFonts w:ascii="Arial" w:eastAsia="Calibri" w:hAnsi="Arial" w:cs="Arial"/>
                <w:b/>
                <w:bCs/>
                <w:kern w:val="0"/>
                <w14:ligatures w14:val="none"/>
              </w:rPr>
            </w:pPr>
            <w:r>
              <w:rPr>
                <w:rFonts w:ascii="Arial" w:eastAsia="Calibri" w:hAnsi="Arial" w:cs="Arial"/>
                <w:b/>
                <w:bCs/>
                <w:kern w:val="0"/>
                <w14:ligatures w14:val="none"/>
              </w:rPr>
              <w:t>SERVIDORA</w:t>
            </w:r>
          </w:p>
        </w:tc>
        <w:tc>
          <w:tcPr>
            <w:tcW w:w="3685" w:type="dxa"/>
          </w:tcPr>
          <w:p w14:paraId="7F4E16CE" w14:textId="1429F0A9" w:rsidR="003228E7" w:rsidRPr="00BE3E00" w:rsidRDefault="00BE3E00" w:rsidP="00026886">
            <w:pPr>
              <w:spacing w:line="256" w:lineRule="auto"/>
              <w:jc w:val="both"/>
              <w:rPr>
                <w:rFonts w:ascii="Arial" w:eastAsia="Calibri" w:hAnsi="Arial" w:cs="Arial"/>
                <w:b/>
                <w:bCs/>
                <w:kern w:val="0"/>
                <w14:ligatures w14:val="none"/>
              </w:rPr>
            </w:pPr>
            <w:r w:rsidRPr="00BE3E00">
              <w:rPr>
                <w:rFonts w:ascii="Arial" w:hAnsi="Arial" w:cs="Arial"/>
                <w:b/>
                <w:bCs/>
              </w:rPr>
              <w:t>ESTRUTURA ADMINISTRATIVA</w:t>
            </w:r>
          </w:p>
        </w:tc>
      </w:tr>
      <w:tr w:rsidR="003228E7" w14:paraId="02D99800" w14:textId="77777777" w:rsidTr="00BE3E00">
        <w:trPr>
          <w:trHeight w:val="203"/>
        </w:trPr>
        <w:tc>
          <w:tcPr>
            <w:tcW w:w="4957" w:type="dxa"/>
          </w:tcPr>
          <w:p w14:paraId="7F10781F" w14:textId="577BB6B4" w:rsidR="003228E7" w:rsidRPr="00D328C7" w:rsidRDefault="00BE3E00" w:rsidP="00026886">
            <w:pPr>
              <w:spacing w:line="256" w:lineRule="auto"/>
              <w:jc w:val="both"/>
              <w:rPr>
                <w:rFonts w:ascii="Arial" w:eastAsia="Calibri" w:hAnsi="Arial" w:cs="Arial"/>
                <w:bCs/>
                <w:kern w:val="0"/>
                <w14:ligatures w14:val="none"/>
              </w:rPr>
            </w:pPr>
            <w:r w:rsidRPr="00BE3E00">
              <w:rPr>
                <w:rFonts w:ascii="Arial" w:eastAsia="Calibri" w:hAnsi="Arial" w:cs="Arial"/>
                <w:bCs/>
                <w:kern w:val="0"/>
                <w14:ligatures w14:val="none"/>
              </w:rPr>
              <w:t>DEYZE RAQUEL SOUZA DE PAULA BONFIM</w:t>
            </w:r>
          </w:p>
        </w:tc>
        <w:tc>
          <w:tcPr>
            <w:tcW w:w="3685" w:type="dxa"/>
          </w:tcPr>
          <w:p w14:paraId="35DD38D2" w14:textId="00B47929" w:rsidR="003228E7" w:rsidRPr="00D328C7" w:rsidRDefault="00BE3E00" w:rsidP="00026886">
            <w:pPr>
              <w:spacing w:line="256" w:lineRule="auto"/>
              <w:rPr>
                <w:rFonts w:ascii="Arial" w:eastAsia="Calibri" w:hAnsi="Arial" w:cs="Arial"/>
                <w:bCs/>
                <w:kern w:val="0"/>
                <w14:ligatures w14:val="none"/>
              </w:rPr>
            </w:pPr>
            <w:r>
              <w:rPr>
                <w:rFonts w:ascii="Arial" w:eastAsia="Calibri" w:hAnsi="Arial" w:cs="Arial"/>
                <w:bCs/>
                <w:kern w:val="0"/>
                <w14:ligatures w14:val="none"/>
              </w:rPr>
              <w:t>1.12.002 – Departamento Cultura</w:t>
            </w:r>
          </w:p>
        </w:tc>
      </w:tr>
      <w:tr w:rsidR="003228E7" w14:paraId="2006715A" w14:textId="77777777" w:rsidTr="00BE3E00">
        <w:trPr>
          <w:trHeight w:val="203"/>
        </w:trPr>
        <w:tc>
          <w:tcPr>
            <w:tcW w:w="4957" w:type="dxa"/>
          </w:tcPr>
          <w:p w14:paraId="189A3547" w14:textId="2FD7FA86" w:rsidR="003228E7" w:rsidRPr="00BE3E00" w:rsidRDefault="00BE3E00" w:rsidP="00026886">
            <w:pPr>
              <w:spacing w:line="256" w:lineRule="auto"/>
              <w:jc w:val="both"/>
              <w:rPr>
                <w:rFonts w:ascii="Arial" w:eastAsia="Calibri" w:hAnsi="Arial" w:cs="Arial"/>
                <w:b/>
                <w:bCs/>
                <w:kern w:val="0"/>
                <w14:ligatures w14:val="none"/>
              </w:rPr>
            </w:pPr>
            <w:r w:rsidRPr="00BE3E00">
              <w:rPr>
                <w:rFonts w:ascii="Arial" w:eastAsia="Calibri" w:hAnsi="Arial" w:cs="Arial"/>
                <w:bCs/>
                <w:kern w:val="0"/>
                <w14:ligatures w14:val="none"/>
              </w:rPr>
              <w:t>AMANDA ARAUJO COSTA</w:t>
            </w:r>
          </w:p>
        </w:tc>
        <w:tc>
          <w:tcPr>
            <w:tcW w:w="3685" w:type="dxa"/>
          </w:tcPr>
          <w:p w14:paraId="6EFAA12F" w14:textId="275C6D47" w:rsidR="003228E7" w:rsidRDefault="00BE3E00" w:rsidP="00026886">
            <w:pPr>
              <w:spacing w:line="256" w:lineRule="auto"/>
              <w:rPr>
                <w:rFonts w:ascii="Arial" w:eastAsia="Calibri" w:hAnsi="Arial" w:cs="Arial"/>
                <w:bCs/>
                <w:kern w:val="0"/>
                <w14:ligatures w14:val="none"/>
              </w:rPr>
            </w:pPr>
            <w:r>
              <w:rPr>
                <w:rFonts w:ascii="Arial" w:eastAsia="Calibri" w:hAnsi="Arial" w:cs="Arial"/>
                <w:bCs/>
                <w:kern w:val="0"/>
                <w14:ligatures w14:val="none"/>
              </w:rPr>
              <w:t>1.12.003 – Departamento Turismo</w:t>
            </w:r>
          </w:p>
        </w:tc>
      </w:tr>
    </w:tbl>
    <w:p w14:paraId="61A2163B" w14:textId="77777777" w:rsidR="00BE3E00" w:rsidRDefault="00BE3E00" w:rsidP="00162EB9">
      <w:pPr>
        <w:spacing w:line="256" w:lineRule="auto"/>
        <w:ind w:firstLine="1985"/>
        <w:jc w:val="both"/>
        <w:rPr>
          <w:rFonts w:ascii="Arial" w:eastAsia="Calibri" w:hAnsi="Arial" w:cs="Arial"/>
          <w:b/>
          <w:bCs/>
          <w:kern w:val="0"/>
          <w14:ligatures w14:val="none"/>
        </w:rPr>
      </w:pPr>
    </w:p>
    <w:p w14:paraId="36AFB9BE" w14:textId="0BB2B3A2" w:rsidR="00162EB9" w:rsidRPr="00162EB9" w:rsidRDefault="00162EB9" w:rsidP="00162EB9">
      <w:pPr>
        <w:spacing w:line="256" w:lineRule="auto"/>
        <w:ind w:firstLine="1985"/>
        <w:jc w:val="both"/>
        <w:rPr>
          <w:rFonts w:ascii="Arial" w:eastAsia="Calibri" w:hAnsi="Arial" w:cs="Arial"/>
          <w:kern w:val="0"/>
          <w14:ligatures w14:val="none"/>
        </w:rPr>
      </w:pPr>
      <w:r w:rsidRPr="00162EB9">
        <w:rPr>
          <w:rFonts w:ascii="Arial" w:eastAsia="Calibri" w:hAnsi="Arial" w:cs="Arial"/>
          <w:b/>
          <w:bCs/>
          <w:kern w:val="0"/>
          <w14:ligatures w14:val="none"/>
        </w:rPr>
        <w:t xml:space="preserve">Art. 2º </w:t>
      </w:r>
      <w:r w:rsidRPr="00162EB9">
        <w:rPr>
          <w:rFonts w:ascii="Arial" w:eastAsia="Calibri" w:hAnsi="Arial" w:cs="Arial"/>
          <w:kern w:val="0"/>
          <w14:ligatures w14:val="none"/>
        </w:rPr>
        <w:t xml:space="preserve">Esta Portaria entrará em </w:t>
      </w:r>
      <w:r w:rsidR="004965A9">
        <w:rPr>
          <w:rFonts w:ascii="Arial" w:eastAsia="Calibri" w:hAnsi="Arial" w:cs="Arial"/>
          <w:kern w:val="0"/>
          <w14:ligatures w14:val="none"/>
        </w:rPr>
        <w:t>v</w:t>
      </w:r>
      <w:r w:rsidR="007E656B">
        <w:rPr>
          <w:rFonts w:ascii="Arial" w:eastAsia="Calibri" w:hAnsi="Arial" w:cs="Arial"/>
          <w:kern w:val="0"/>
          <w14:ligatures w14:val="none"/>
        </w:rPr>
        <w:t>igor na data de sua publicação</w:t>
      </w:r>
      <w:r w:rsidR="00CA7EAD">
        <w:rPr>
          <w:rFonts w:ascii="Arial" w:eastAsia="Calibri" w:hAnsi="Arial" w:cs="Arial"/>
          <w:kern w:val="0"/>
          <w:sz w:val="24"/>
          <w:szCs w:val="24"/>
          <w14:ligatures w14:val="none"/>
        </w:rPr>
        <w:t>.</w:t>
      </w:r>
    </w:p>
    <w:p w14:paraId="0E75913B" w14:textId="7D02ED5C" w:rsidR="00162EB9" w:rsidRDefault="00162EB9" w:rsidP="00162EB9">
      <w:pPr>
        <w:spacing w:line="256" w:lineRule="auto"/>
        <w:ind w:firstLine="1985"/>
        <w:jc w:val="both"/>
        <w:rPr>
          <w:rFonts w:ascii="Arial" w:eastAsia="Calibri" w:hAnsi="Arial" w:cs="Arial"/>
          <w:kern w:val="0"/>
          <w14:ligatures w14:val="none"/>
        </w:rPr>
      </w:pPr>
      <w:r w:rsidRPr="00162EB9">
        <w:rPr>
          <w:rFonts w:ascii="Arial" w:eastAsia="Calibri" w:hAnsi="Arial" w:cs="Arial"/>
          <w:b/>
          <w:kern w:val="0"/>
          <w14:ligatures w14:val="none"/>
        </w:rPr>
        <w:t>Art. 3°</w:t>
      </w:r>
      <w:r w:rsidRPr="00162EB9">
        <w:rPr>
          <w:rFonts w:ascii="Arial" w:eastAsia="Calibri" w:hAnsi="Arial" w:cs="Arial"/>
          <w:kern w:val="0"/>
          <w14:ligatures w14:val="none"/>
        </w:rPr>
        <w:t xml:space="preserve"> Revogam-se as disposições em contrário.</w:t>
      </w:r>
    </w:p>
    <w:p w14:paraId="7458CDDE" w14:textId="77777777" w:rsidR="00A61500" w:rsidRPr="00162EB9" w:rsidRDefault="00A61500" w:rsidP="00162EB9">
      <w:pPr>
        <w:spacing w:line="256" w:lineRule="auto"/>
        <w:ind w:firstLine="1985"/>
        <w:jc w:val="both"/>
        <w:rPr>
          <w:rFonts w:ascii="Arial" w:eastAsia="Calibri" w:hAnsi="Arial" w:cs="Arial"/>
          <w:kern w:val="0"/>
          <w14:ligatures w14:val="none"/>
        </w:rPr>
      </w:pPr>
    </w:p>
    <w:p w14:paraId="4F514ACA" w14:textId="0DDEA9C6" w:rsidR="00162EB9" w:rsidRDefault="00162EB9" w:rsidP="00162EB9">
      <w:pPr>
        <w:spacing w:line="256" w:lineRule="auto"/>
        <w:ind w:firstLine="1701"/>
        <w:jc w:val="both"/>
        <w:rPr>
          <w:rFonts w:ascii="Arial" w:eastAsia="Calibri" w:hAnsi="Arial" w:cs="Arial"/>
          <w:kern w:val="0"/>
          <w14:ligatures w14:val="none"/>
        </w:rPr>
      </w:pPr>
      <w:r w:rsidRPr="00162EB9">
        <w:rPr>
          <w:rFonts w:ascii="Arial" w:eastAsia="Calibri" w:hAnsi="Arial" w:cs="Arial"/>
          <w:kern w:val="0"/>
          <w14:ligatures w14:val="none"/>
        </w:rPr>
        <w:t>PUBLIQUE-SE, REGISTRE-SE E CUMPRA-SE.</w:t>
      </w:r>
    </w:p>
    <w:p w14:paraId="3223C89A" w14:textId="77777777" w:rsidR="00A61500" w:rsidRPr="00162EB9" w:rsidRDefault="00A61500" w:rsidP="00162EB9">
      <w:pPr>
        <w:spacing w:line="256" w:lineRule="auto"/>
        <w:ind w:firstLine="1701"/>
        <w:jc w:val="both"/>
        <w:rPr>
          <w:rFonts w:ascii="Arial" w:eastAsia="Calibri" w:hAnsi="Arial" w:cs="Arial"/>
          <w:kern w:val="0"/>
          <w14:ligatures w14:val="none"/>
        </w:rPr>
      </w:pPr>
    </w:p>
    <w:p w14:paraId="5B6B42AA" w14:textId="02654AEB" w:rsidR="00D6535D" w:rsidRPr="00D6535D" w:rsidRDefault="00D6535D" w:rsidP="00D6535D">
      <w:pPr>
        <w:spacing w:after="200" w:line="276" w:lineRule="auto"/>
        <w:ind w:firstLine="708"/>
        <w:rPr>
          <w:rFonts w:ascii="Arial" w:eastAsia="Calibri" w:hAnsi="Arial" w:cs="Arial"/>
          <w:kern w:val="0"/>
          <w:sz w:val="24"/>
          <w:szCs w:val="24"/>
          <w14:ligatures w14:val="none"/>
        </w:rPr>
      </w:pPr>
      <w:r w:rsidRPr="00D6535D">
        <w:rPr>
          <w:rFonts w:ascii="Arial" w:eastAsia="Calibri" w:hAnsi="Arial" w:cs="Arial"/>
          <w:kern w:val="0"/>
          <w:sz w:val="24"/>
          <w:szCs w:val="24"/>
          <w14:ligatures w14:val="none"/>
        </w:rPr>
        <w:t xml:space="preserve">Gabinete do Prefeito, em </w:t>
      </w:r>
      <w:r w:rsidR="003228E7">
        <w:rPr>
          <w:rFonts w:ascii="Arial" w:eastAsia="Calibri" w:hAnsi="Arial" w:cs="Arial"/>
          <w:kern w:val="0"/>
          <w:sz w:val="24"/>
          <w:szCs w:val="24"/>
          <w14:ligatures w14:val="none"/>
        </w:rPr>
        <w:t>08</w:t>
      </w:r>
      <w:r w:rsidR="007E656B">
        <w:rPr>
          <w:rFonts w:ascii="Arial" w:eastAsia="Calibri" w:hAnsi="Arial" w:cs="Arial"/>
          <w:kern w:val="0"/>
          <w:sz w:val="24"/>
          <w:szCs w:val="24"/>
          <w14:ligatures w14:val="none"/>
        </w:rPr>
        <w:t xml:space="preserve"> de </w:t>
      </w:r>
      <w:r w:rsidR="003228E7">
        <w:rPr>
          <w:rFonts w:ascii="Arial" w:eastAsia="Calibri" w:hAnsi="Arial" w:cs="Arial"/>
          <w:kern w:val="0"/>
          <w:sz w:val="24"/>
          <w:szCs w:val="24"/>
          <w14:ligatures w14:val="none"/>
        </w:rPr>
        <w:t>junho</w:t>
      </w:r>
      <w:r w:rsidR="007E656B">
        <w:rPr>
          <w:rFonts w:ascii="Arial" w:eastAsia="Calibri" w:hAnsi="Arial" w:cs="Arial"/>
          <w:kern w:val="0"/>
          <w:sz w:val="24"/>
          <w:szCs w:val="24"/>
          <w14:ligatures w14:val="none"/>
        </w:rPr>
        <w:t xml:space="preserve"> de 2026</w:t>
      </w:r>
      <w:r w:rsidRPr="00D6535D">
        <w:rPr>
          <w:rFonts w:ascii="Arial" w:eastAsia="Calibri" w:hAnsi="Arial" w:cs="Arial"/>
          <w:kern w:val="0"/>
          <w:sz w:val="24"/>
          <w:szCs w:val="24"/>
          <w14:ligatures w14:val="none"/>
        </w:rPr>
        <w:t>.</w:t>
      </w:r>
    </w:p>
    <w:p w14:paraId="5F9FFDBE" w14:textId="77777777" w:rsidR="00D6535D" w:rsidRPr="00D6535D" w:rsidRDefault="00D6535D" w:rsidP="00D6535D">
      <w:pPr>
        <w:spacing w:after="0" w:line="240" w:lineRule="auto"/>
        <w:rPr>
          <w:rFonts w:ascii="Arial" w:eastAsia="Calibri" w:hAnsi="Arial" w:cs="Arial"/>
          <w:b/>
          <w:kern w:val="0"/>
          <w:sz w:val="24"/>
          <w:szCs w:val="24"/>
          <w14:ligatures w14:val="none"/>
        </w:rPr>
      </w:pPr>
    </w:p>
    <w:p w14:paraId="17D63A97" w14:textId="77777777" w:rsidR="00D6535D" w:rsidRPr="00CB7756" w:rsidRDefault="00D6535D" w:rsidP="00D6535D">
      <w:pPr>
        <w:spacing w:after="0" w:line="240" w:lineRule="auto"/>
        <w:jc w:val="center"/>
        <w:rPr>
          <w:rFonts w:ascii="Arial" w:eastAsia="Calibri" w:hAnsi="Arial" w:cs="Arial"/>
          <w:b/>
          <w:kern w:val="0"/>
          <w14:ligatures w14:val="none"/>
        </w:rPr>
      </w:pPr>
      <w:r w:rsidRPr="00D6535D">
        <w:rPr>
          <w:rFonts w:ascii="Arial" w:eastAsia="Calibri" w:hAnsi="Arial" w:cs="Arial"/>
          <w:b/>
          <w:kern w:val="0"/>
          <w:sz w:val="24"/>
          <w:szCs w:val="24"/>
          <w14:ligatures w14:val="none"/>
        </w:rPr>
        <w:t xml:space="preserve">          </w:t>
      </w:r>
      <w:r w:rsidRPr="00CB7756">
        <w:rPr>
          <w:rFonts w:ascii="Arial" w:eastAsia="Calibri" w:hAnsi="Arial" w:cs="Arial"/>
          <w:b/>
          <w:kern w:val="0"/>
          <w14:ligatures w14:val="none"/>
        </w:rPr>
        <w:t>JOSE ANTONIO DOMINGOS CARDOSO</w:t>
      </w:r>
    </w:p>
    <w:p w14:paraId="10928129" w14:textId="77777777" w:rsidR="00D6535D" w:rsidRPr="00CB7756" w:rsidRDefault="00D6535D" w:rsidP="00D6535D">
      <w:pPr>
        <w:spacing w:after="0" w:line="240" w:lineRule="auto"/>
        <w:jc w:val="center"/>
        <w:rPr>
          <w:rFonts w:ascii="Arial" w:eastAsia="Calibri" w:hAnsi="Arial" w:cs="Arial"/>
          <w:kern w:val="0"/>
          <w14:ligatures w14:val="none"/>
        </w:rPr>
      </w:pPr>
      <w:r w:rsidRPr="00CB7756">
        <w:rPr>
          <w:rFonts w:ascii="Arial" w:eastAsia="Calibri" w:hAnsi="Arial" w:cs="Arial"/>
          <w:kern w:val="0"/>
          <w14:ligatures w14:val="none"/>
        </w:rPr>
        <w:t>Prefeito de Nova Brasilândia</w:t>
      </w:r>
    </w:p>
    <w:p w14:paraId="5F71AE40" w14:textId="77777777" w:rsidR="00D6535D" w:rsidRPr="00D6535D" w:rsidRDefault="00D6535D" w:rsidP="00D6535D">
      <w:pPr>
        <w:spacing w:after="0" w:line="240" w:lineRule="auto"/>
        <w:jc w:val="center"/>
        <w:rPr>
          <w:rFonts w:ascii="Arial" w:eastAsia="Calibri" w:hAnsi="Arial" w:cs="Arial"/>
          <w:kern w:val="0"/>
          <w14:ligatures w14:val="none"/>
        </w:rPr>
      </w:pPr>
    </w:p>
    <w:p w14:paraId="2736BB79" w14:textId="77777777" w:rsidR="00D6535D" w:rsidRPr="00D6535D" w:rsidRDefault="00D6535D" w:rsidP="00D6535D">
      <w:pPr>
        <w:spacing w:after="0" w:line="240" w:lineRule="auto"/>
        <w:ind w:left="2124" w:firstLine="708"/>
        <w:jc w:val="both"/>
        <w:rPr>
          <w:rFonts w:ascii="Arial" w:eastAsia="Calibri" w:hAnsi="Arial" w:cs="Arial"/>
          <w:i/>
          <w:kern w:val="0"/>
          <w:sz w:val="16"/>
          <w:szCs w:val="16"/>
          <w14:ligatures w14:val="none"/>
        </w:rPr>
      </w:pPr>
      <w:r w:rsidRPr="00D6535D">
        <w:rPr>
          <w:rFonts w:ascii="Arial" w:eastAsia="Calibri" w:hAnsi="Arial" w:cs="Arial"/>
          <w:i/>
          <w:kern w:val="0"/>
          <w:sz w:val="16"/>
          <w:szCs w:val="16"/>
          <w14:ligatures w14:val="none"/>
        </w:rPr>
        <w:t>A presente Portaria foi publicada e registrado na Secretaria Municipal de Administração na data supra, na forma da Lei.</w:t>
      </w:r>
    </w:p>
    <w:p w14:paraId="79C2CBD9" w14:textId="77777777" w:rsidR="00D6535D" w:rsidRPr="00D6535D" w:rsidRDefault="00D6535D" w:rsidP="00D6535D">
      <w:pPr>
        <w:spacing w:after="0" w:line="240" w:lineRule="auto"/>
        <w:ind w:left="2124" w:firstLine="708"/>
        <w:jc w:val="both"/>
        <w:rPr>
          <w:rFonts w:ascii="Arial" w:eastAsia="Calibri" w:hAnsi="Arial" w:cs="Arial"/>
          <w:i/>
          <w:kern w:val="0"/>
          <w:sz w:val="20"/>
          <w:szCs w:val="20"/>
          <w14:ligatures w14:val="none"/>
        </w:rPr>
      </w:pPr>
    </w:p>
    <w:p w14:paraId="41133B31" w14:textId="77777777" w:rsidR="00D6535D" w:rsidRPr="00D6535D" w:rsidRDefault="00D6535D" w:rsidP="00D6535D">
      <w:pPr>
        <w:spacing w:after="0" w:line="240" w:lineRule="auto"/>
        <w:ind w:left="2124" w:firstLine="708"/>
        <w:jc w:val="both"/>
        <w:rPr>
          <w:rFonts w:ascii="Arial" w:eastAsia="Calibri" w:hAnsi="Arial" w:cs="Arial"/>
          <w:i/>
          <w:kern w:val="0"/>
          <w:sz w:val="20"/>
          <w:szCs w:val="20"/>
          <w14:ligatures w14:val="none"/>
        </w:rPr>
      </w:pPr>
    </w:p>
    <w:p w14:paraId="19D2AE48" w14:textId="77777777" w:rsidR="00D6535D" w:rsidRPr="00CB7756" w:rsidRDefault="00D6535D" w:rsidP="00D6535D">
      <w:pPr>
        <w:spacing w:after="0" w:line="240" w:lineRule="auto"/>
        <w:ind w:left="2124"/>
        <w:jc w:val="center"/>
        <w:rPr>
          <w:rFonts w:ascii="Arial" w:eastAsia="Calibri" w:hAnsi="Arial" w:cs="Arial"/>
          <w:b/>
          <w:kern w:val="0"/>
          <w14:ligatures w14:val="none"/>
        </w:rPr>
      </w:pPr>
      <w:r w:rsidRPr="00CB7756">
        <w:rPr>
          <w:rFonts w:ascii="Arial" w:eastAsia="Calibri" w:hAnsi="Arial" w:cs="Arial"/>
          <w:b/>
          <w:kern w:val="0"/>
          <w14:ligatures w14:val="none"/>
        </w:rPr>
        <w:t>WIGNY CESAR DA SILVA</w:t>
      </w:r>
    </w:p>
    <w:p w14:paraId="4274ADB6" w14:textId="77777777" w:rsidR="00D6535D" w:rsidRPr="00CB7756" w:rsidRDefault="00D6535D" w:rsidP="00D6535D">
      <w:pPr>
        <w:spacing w:after="0" w:line="240" w:lineRule="auto"/>
        <w:ind w:left="2124"/>
        <w:jc w:val="center"/>
        <w:rPr>
          <w:rFonts w:ascii="Arial" w:eastAsia="Calibri" w:hAnsi="Arial" w:cs="Arial"/>
          <w:kern w:val="0"/>
          <w14:ligatures w14:val="none"/>
        </w:rPr>
      </w:pPr>
      <w:r w:rsidRPr="00CB7756">
        <w:rPr>
          <w:rFonts w:ascii="Arial" w:eastAsia="Calibri" w:hAnsi="Arial" w:cs="Arial"/>
          <w:kern w:val="0"/>
          <w14:ligatures w14:val="none"/>
        </w:rPr>
        <w:t>Secretário Municipal de Administração</w:t>
      </w:r>
    </w:p>
    <w:p w14:paraId="113909BE" w14:textId="6A55331B" w:rsidR="00D6535D" w:rsidRPr="00CB7756" w:rsidRDefault="00D6535D" w:rsidP="00D6535D">
      <w:pPr>
        <w:spacing w:after="0" w:line="240" w:lineRule="auto"/>
        <w:ind w:left="2124" w:firstLine="708"/>
        <w:jc w:val="both"/>
        <w:rPr>
          <w:rFonts w:ascii="Arial" w:eastAsia="Calibri" w:hAnsi="Arial" w:cs="Arial"/>
          <w:i/>
          <w:kern w:val="0"/>
          <w14:ligatures w14:val="none"/>
        </w:rPr>
      </w:pPr>
      <w:r w:rsidRPr="00CB7756">
        <w:rPr>
          <w:rFonts w:ascii="Arial" w:eastAsia="Calibri" w:hAnsi="Arial" w:cs="Arial"/>
          <w:kern w:val="0"/>
          <w14:ligatures w14:val="none"/>
        </w:rPr>
        <w:t xml:space="preserve">                      Portaria n</w:t>
      </w:r>
      <w:r w:rsidRPr="00CB7756">
        <w:rPr>
          <w:rFonts w:ascii="Calibri" w:eastAsia="Calibri" w:hAnsi="Calibri" w:cs="Arial"/>
          <w:kern w:val="0"/>
          <w14:ligatures w14:val="none"/>
        </w:rPr>
        <w:t>°</w:t>
      </w:r>
      <w:r w:rsidRPr="00CB7756">
        <w:rPr>
          <w:rFonts w:ascii="Arial" w:eastAsia="Calibri" w:hAnsi="Arial" w:cs="Arial"/>
          <w:kern w:val="0"/>
          <w14:ligatures w14:val="none"/>
        </w:rPr>
        <w:t xml:space="preserve"> 001/2025</w:t>
      </w:r>
    </w:p>
    <w:p w14:paraId="56872766" w14:textId="26F0AD53" w:rsidR="00F54607" w:rsidRDefault="00F54607"/>
    <w:sectPr w:rsidR="00F54607" w:rsidSect="0096086D">
      <w:headerReference w:type="even" r:id="rId7"/>
      <w:headerReference w:type="default" r:id="rId8"/>
      <w:headerReference w:type="first" r:id="rId9"/>
      <w:pgSz w:w="11906" w:h="16838"/>
      <w:pgMar w:top="1612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D9EC4F" w14:textId="77777777" w:rsidR="00B10F7F" w:rsidRDefault="00B10F7F" w:rsidP="00736AF5">
      <w:pPr>
        <w:spacing w:after="0" w:line="240" w:lineRule="auto"/>
      </w:pPr>
      <w:r>
        <w:separator/>
      </w:r>
    </w:p>
  </w:endnote>
  <w:endnote w:type="continuationSeparator" w:id="0">
    <w:p w14:paraId="7C982FE7" w14:textId="77777777" w:rsidR="00B10F7F" w:rsidRDefault="00B10F7F" w:rsidP="00736A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51D249" w14:textId="77777777" w:rsidR="00B10F7F" w:rsidRDefault="00B10F7F" w:rsidP="00736AF5">
      <w:pPr>
        <w:spacing w:after="0" w:line="240" w:lineRule="auto"/>
      </w:pPr>
      <w:r>
        <w:separator/>
      </w:r>
    </w:p>
  </w:footnote>
  <w:footnote w:type="continuationSeparator" w:id="0">
    <w:p w14:paraId="47D7EC8B" w14:textId="77777777" w:rsidR="00B10F7F" w:rsidRDefault="00B10F7F" w:rsidP="00736A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BD1278" w14:textId="2636A061" w:rsidR="00736AF5" w:rsidRDefault="00000000">
    <w:pPr>
      <w:pStyle w:val="Cabealho"/>
    </w:pPr>
    <w:r>
      <w:rPr>
        <w:noProof/>
      </w:rPr>
      <w:pict w14:anchorId="18B37C1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4724922" o:spid="_x0000_s1029" type="#_x0000_t75" style="position:absolute;margin-left:0;margin-top:0;width:595.45pt;height:841.9pt;z-index:-251657216;mso-position-horizontal:center;mso-position-horizontal-relative:margin;mso-position-vertical:center;mso-position-vertical-relative:margin" o:allowincell="f">
          <v:imagedata r:id="rId1" o:title="TIMBRADO PREFEITURA 2025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C2BEDA" w14:textId="21ECB08F" w:rsidR="0096086D" w:rsidRPr="0096086D" w:rsidRDefault="00000000" w:rsidP="0096086D">
    <w:pPr>
      <w:pStyle w:val="Cabealho"/>
      <w:tabs>
        <w:tab w:val="clear" w:pos="4252"/>
        <w:tab w:val="clear" w:pos="8504"/>
        <w:tab w:val="left" w:pos="2115"/>
      </w:tabs>
      <w:rPr>
        <w:sz w:val="28"/>
        <w:szCs w:val="28"/>
      </w:rPr>
    </w:pPr>
    <w:r>
      <w:rPr>
        <w:noProof/>
      </w:rPr>
      <w:pict w14:anchorId="62E3C3B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4724923" o:spid="_x0000_s1030" type="#_x0000_t75" style="position:absolute;margin-left:-84.8pt;margin-top:-70.75pt;width:589.6pt;height:833.55pt;z-index:-251656192;mso-position-horizontal-relative:margin;mso-position-vertical-relative:margin" o:allowincell="f">
          <v:imagedata r:id="rId1" o:title="TIMBRADO PREFEITURA 2025"/>
          <w10:wrap anchorx="margin" anchory="margin"/>
        </v:shape>
      </w:pict>
    </w:r>
    <w:r w:rsidR="0096086D">
      <w:t xml:space="preserve">                  </w:t>
    </w:r>
    <w:r w:rsidR="0096086D" w:rsidRPr="0096086D">
      <w:rPr>
        <w:sz w:val="28"/>
        <w:szCs w:val="28"/>
      </w:rPr>
      <w:t>SECRETARIA MUNICIPAL DE ADMINISTRAÇÃO</w:t>
    </w:r>
  </w:p>
  <w:p w14:paraId="4E114082" w14:textId="2AD6D6CE" w:rsidR="00736AF5" w:rsidRPr="0096086D" w:rsidRDefault="0096086D" w:rsidP="0096086D">
    <w:pPr>
      <w:pStyle w:val="Cabealho"/>
      <w:tabs>
        <w:tab w:val="clear" w:pos="4252"/>
        <w:tab w:val="clear" w:pos="8504"/>
        <w:tab w:val="left" w:pos="2655"/>
      </w:tabs>
      <w:rPr>
        <w:sz w:val="28"/>
        <w:szCs w:val="28"/>
      </w:rPr>
    </w:pPr>
    <w:r w:rsidRPr="0096086D">
      <w:rPr>
        <w:sz w:val="28"/>
        <w:szCs w:val="28"/>
      </w:rPr>
      <w:t xml:space="preserve">              DEPARTAMENTO DE RECURSOS HUMANOS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456E31" w14:textId="128C669C" w:rsidR="00736AF5" w:rsidRDefault="00000000">
    <w:pPr>
      <w:pStyle w:val="Cabealho"/>
    </w:pPr>
    <w:r>
      <w:rPr>
        <w:noProof/>
      </w:rPr>
      <w:pict w14:anchorId="2F49330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4724921" o:spid="_x0000_s1028" type="#_x0000_t75" style="position:absolute;margin-left:0;margin-top:0;width:595.45pt;height:841.9pt;z-index:-251658240;mso-position-horizontal:center;mso-position-horizontal-relative:margin;mso-position-vertical:center;mso-position-vertical-relative:margin" o:allowincell="f">
          <v:imagedata r:id="rId1" o:title="TIMBRADO PREFEITURA 2025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117830"/>
    <w:multiLevelType w:val="hybridMultilevel"/>
    <w:tmpl w:val="9A10E4FA"/>
    <w:lvl w:ilvl="0" w:tplc="74FA3ABC">
      <w:start w:val="1"/>
      <w:numFmt w:val="lowerLetter"/>
      <w:lvlText w:val="%1)"/>
      <w:lvlJc w:val="left"/>
      <w:pPr>
        <w:tabs>
          <w:tab w:val="num" w:pos="2115"/>
        </w:tabs>
        <w:ind w:left="2115" w:hanging="1215"/>
      </w:pPr>
    </w:lvl>
    <w:lvl w:ilvl="1" w:tplc="04160019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6000F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6000F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" w15:restartNumberingAfterBreak="0">
    <w:nsid w:val="1A666DA3"/>
    <w:multiLevelType w:val="hybridMultilevel"/>
    <w:tmpl w:val="A2426956"/>
    <w:lvl w:ilvl="0" w:tplc="0416000B">
      <w:start w:val="1"/>
      <w:numFmt w:val="bullet"/>
      <w:lvlText w:val=""/>
      <w:lvlJc w:val="left"/>
      <w:pPr>
        <w:ind w:left="2484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2" w15:restartNumberingAfterBreak="0">
    <w:nsid w:val="27EA6F0B"/>
    <w:multiLevelType w:val="hybridMultilevel"/>
    <w:tmpl w:val="EEAA8616"/>
    <w:lvl w:ilvl="0" w:tplc="0416000B">
      <w:start w:val="1"/>
      <w:numFmt w:val="bullet"/>
      <w:lvlText w:val=""/>
      <w:lvlJc w:val="left"/>
      <w:pPr>
        <w:ind w:left="2484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3" w15:restartNumberingAfterBreak="0">
    <w:nsid w:val="338C2D9B"/>
    <w:multiLevelType w:val="hybridMultilevel"/>
    <w:tmpl w:val="1996043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0431A2B"/>
    <w:multiLevelType w:val="hybridMultilevel"/>
    <w:tmpl w:val="DE224E76"/>
    <w:lvl w:ilvl="0" w:tplc="0416000B">
      <w:start w:val="1"/>
      <w:numFmt w:val="bullet"/>
      <w:lvlText w:val=""/>
      <w:lvlJc w:val="left"/>
      <w:pPr>
        <w:ind w:left="2421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num w:numId="1" w16cid:durableId="171488754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14322379">
    <w:abstractNumId w:val="4"/>
  </w:num>
  <w:num w:numId="3" w16cid:durableId="624040133">
    <w:abstractNumId w:val="2"/>
  </w:num>
  <w:num w:numId="4" w16cid:durableId="2105951007">
    <w:abstractNumId w:val="3"/>
  </w:num>
  <w:num w:numId="5" w16cid:durableId="2042226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6AF5"/>
    <w:rsid w:val="00017B6C"/>
    <w:rsid w:val="00020D9A"/>
    <w:rsid w:val="0009555C"/>
    <w:rsid w:val="000B22E7"/>
    <w:rsid w:val="000C31B3"/>
    <w:rsid w:val="000E58E4"/>
    <w:rsid w:val="00115108"/>
    <w:rsid w:val="00162EB9"/>
    <w:rsid w:val="001D4DEF"/>
    <w:rsid w:val="00236754"/>
    <w:rsid w:val="00290747"/>
    <w:rsid w:val="002A0E54"/>
    <w:rsid w:val="002C693E"/>
    <w:rsid w:val="002D6F03"/>
    <w:rsid w:val="002F0B9C"/>
    <w:rsid w:val="003107B2"/>
    <w:rsid w:val="003228E7"/>
    <w:rsid w:val="003712CF"/>
    <w:rsid w:val="00397A45"/>
    <w:rsid w:val="003C648A"/>
    <w:rsid w:val="003D0C29"/>
    <w:rsid w:val="003E3CD6"/>
    <w:rsid w:val="003E56D5"/>
    <w:rsid w:val="00406301"/>
    <w:rsid w:val="00433085"/>
    <w:rsid w:val="0045077B"/>
    <w:rsid w:val="0048381D"/>
    <w:rsid w:val="00487431"/>
    <w:rsid w:val="004965A9"/>
    <w:rsid w:val="004A1F43"/>
    <w:rsid w:val="004B2FCC"/>
    <w:rsid w:val="004B5FD5"/>
    <w:rsid w:val="004C2C84"/>
    <w:rsid w:val="004D0D6E"/>
    <w:rsid w:val="005049F9"/>
    <w:rsid w:val="005724B1"/>
    <w:rsid w:val="00590AE4"/>
    <w:rsid w:val="005B2553"/>
    <w:rsid w:val="005D31E8"/>
    <w:rsid w:val="005E5331"/>
    <w:rsid w:val="005E58FB"/>
    <w:rsid w:val="006131EC"/>
    <w:rsid w:val="0064692A"/>
    <w:rsid w:val="006824AB"/>
    <w:rsid w:val="00683CC9"/>
    <w:rsid w:val="006A11BD"/>
    <w:rsid w:val="006C7712"/>
    <w:rsid w:val="00713B24"/>
    <w:rsid w:val="00726FFF"/>
    <w:rsid w:val="00736AF5"/>
    <w:rsid w:val="00782F9D"/>
    <w:rsid w:val="007A03BC"/>
    <w:rsid w:val="007A36B0"/>
    <w:rsid w:val="007A5296"/>
    <w:rsid w:val="007C4896"/>
    <w:rsid w:val="007E656B"/>
    <w:rsid w:val="008028BB"/>
    <w:rsid w:val="008048E7"/>
    <w:rsid w:val="0080556D"/>
    <w:rsid w:val="00817E28"/>
    <w:rsid w:val="00850B09"/>
    <w:rsid w:val="008775BA"/>
    <w:rsid w:val="008A1982"/>
    <w:rsid w:val="008D09BF"/>
    <w:rsid w:val="0096086D"/>
    <w:rsid w:val="00976125"/>
    <w:rsid w:val="009874CA"/>
    <w:rsid w:val="009B3A40"/>
    <w:rsid w:val="00A05007"/>
    <w:rsid w:val="00A32EA7"/>
    <w:rsid w:val="00A61500"/>
    <w:rsid w:val="00AC3F0D"/>
    <w:rsid w:val="00AC6AE7"/>
    <w:rsid w:val="00B10F7F"/>
    <w:rsid w:val="00B2168B"/>
    <w:rsid w:val="00B61DCB"/>
    <w:rsid w:val="00B6440E"/>
    <w:rsid w:val="00B728B1"/>
    <w:rsid w:val="00B865DD"/>
    <w:rsid w:val="00BB753D"/>
    <w:rsid w:val="00BD6437"/>
    <w:rsid w:val="00BE3E00"/>
    <w:rsid w:val="00C02EE4"/>
    <w:rsid w:val="00C17A97"/>
    <w:rsid w:val="00C26A82"/>
    <w:rsid w:val="00C4488D"/>
    <w:rsid w:val="00C6262F"/>
    <w:rsid w:val="00C64F44"/>
    <w:rsid w:val="00C71812"/>
    <w:rsid w:val="00C91659"/>
    <w:rsid w:val="00CA1359"/>
    <w:rsid w:val="00CA7EAD"/>
    <w:rsid w:val="00CB7756"/>
    <w:rsid w:val="00CC183D"/>
    <w:rsid w:val="00D22D17"/>
    <w:rsid w:val="00D47114"/>
    <w:rsid w:val="00D6535D"/>
    <w:rsid w:val="00D73E96"/>
    <w:rsid w:val="00D75FA7"/>
    <w:rsid w:val="00D816E9"/>
    <w:rsid w:val="00DA5D61"/>
    <w:rsid w:val="00DD0F1B"/>
    <w:rsid w:val="00DE747B"/>
    <w:rsid w:val="00DF0178"/>
    <w:rsid w:val="00E40147"/>
    <w:rsid w:val="00EB27DF"/>
    <w:rsid w:val="00ED1F83"/>
    <w:rsid w:val="00F34344"/>
    <w:rsid w:val="00F54607"/>
    <w:rsid w:val="00F566F7"/>
    <w:rsid w:val="00F62CED"/>
    <w:rsid w:val="00FC092E"/>
    <w:rsid w:val="00FC43D3"/>
    <w:rsid w:val="00FE7AD9"/>
    <w:rsid w:val="00FF0D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E6BB05"/>
  <w15:chartTrackingRefBased/>
  <w15:docId w15:val="{C8F8754B-1512-45A2-AF07-50C85211C4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736AF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36AF5"/>
  </w:style>
  <w:style w:type="paragraph" w:styleId="Rodap">
    <w:name w:val="footer"/>
    <w:basedOn w:val="Normal"/>
    <w:link w:val="RodapChar"/>
    <w:uiPriority w:val="99"/>
    <w:unhideWhenUsed/>
    <w:rsid w:val="00736AF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36AF5"/>
  </w:style>
  <w:style w:type="paragraph" w:styleId="Corpodetexto2">
    <w:name w:val="Body Text 2"/>
    <w:basedOn w:val="Normal"/>
    <w:link w:val="Corpodetexto2Char"/>
    <w:unhideWhenUsed/>
    <w:rsid w:val="00DE747B"/>
    <w:pPr>
      <w:spacing w:after="120" w:line="480" w:lineRule="auto"/>
    </w:pPr>
    <w:rPr>
      <w:rFonts w:ascii="Times New Roman" w:eastAsia="Times New Roman" w:hAnsi="Times New Roman" w:cs="Times New Roman"/>
      <w:kern w:val="0"/>
      <w:sz w:val="20"/>
      <w:szCs w:val="20"/>
      <w:lang w:eastAsia="pt-BR"/>
      <w14:ligatures w14:val="none"/>
    </w:rPr>
  </w:style>
  <w:style w:type="character" w:customStyle="1" w:styleId="Corpodetexto2Char">
    <w:name w:val="Corpo de texto 2 Char"/>
    <w:basedOn w:val="Fontepargpadro"/>
    <w:link w:val="Corpodetexto2"/>
    <w:rsid w:val="00DE747B"/>
    <w:rPr>
      <w:rFonts w:ascii="Times New Roman" w:eastAsia="Times New Roman" w:hAnsi="Times New Roman" w:cs="Times New Roman"/>
      <w:kern w:val="0"/>
      <w:sz w:val="20"/>
      <w:szCs w:val="20"/>
      <w:lang w:eastAsia="pt-BR"/>
      <w14:ligatures w14:val="none"/>
    </w:rPr>
  </w:style>
  <w:style w:type="table" w:styleId="Tabelacomgrade">
    <w:name w:val="Table Grid"/>
    <w:basedOn w:val="Tabelanormal"/>
    <w:uiPriority w:val="39"/>
    <w:rsid w:val="003228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059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1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180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LIDISNEI SILVA</dc:creator>
  <cp:keywords/>
  <dc:description/>
  <cp:lastModifiedBy>Rercusos Humanos</cp:lastModifiedBy>
  <cp:revision>6</cp:revision>
  <cp:lastPrinted>2025-03-11T13:48:00Z</cp:lastPrinted>
  <dcterms:created xsi:type="dcterms:W3CDTF">2026-06-16T15:23:00Z</dcterms:created>
  <dcterms:modified xsi:type="dcterms:W3CDTF">2026-06-16T20:40:00Z</dcterms:modified>
</cp:coreProperties>
</file>