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44AFBD8D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003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12 DE JANEIRO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394EE46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457CB0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457CB0">
        <w:rPr>
          <w:rFonts w:ascii="Arial" w:hAnsi="Arial" w:cs="Arial"/>
          <w:sz w:val="22"/>
          <w:szCs w:val="22"/>
        </w:rPr>
        <w:t>RAQUEL MAZOCHIN DA SILVA</w:t>
      </w:r>
      <w:r w:rsidR="002E72C1">
        <w:rPr>
          <w:rFonts w:ascii="Arial" w:hAnsi="Arial" w:cs="Arial"/>
          <w:sz w:val="22"/>
          <w:szCs w:val="22"/>
        </w:rPr>
        <w:t>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D35DF15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457CB0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457CB0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457CB0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  <w:b/>
        </w:rPr>
        <w:t>RAQUEL MAZOCHIN DA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57CB0">
        <w:rPr>
          <w:rFonts w:ascii="Arial" w:hAnsi="Arial" w:cs="Arial"/>
          <w:b/>
          <w:bCs/>
        </w:rPr>
        <w:t>PROFESSOR DE PEDAGOGIA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57CB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457CB0">
        <w:rPr>
          <w:rFonts w:ascii="Arial" w:hAnsi="Arial" w:cs="Arial"/>
          <w:bCs/>
        </w:rPr>
        <w:t>05 de janeiro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2399F5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, tendo efeito retroativo a 05 de janeiro de 2026.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6A0A9D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457CB0">
        <w:rPr>
          <w:rFonts w:ascii="Arial" w:hAnsi="Arial" w:cs="Arial"/>
        </w:rPr>
        <w:t>em 12 de janeiro de 2026</w:t>
      </w:r>
      <w:bookmarkStart w:id="0" w:name="_GoBack"/>
      <w:bookmarkEnd w:id="0"/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57CB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57CB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57CB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2026-01-13T13:16:00Z</dcterms:created>
  <dcterms:modified xsi:type="dcterms:W3CDTF">2026-01-13T13:16:00Z</dcterms:modified>
</cp:coreProperties>
</file>