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5850371C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483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1F97403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D31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ANTONIO CARDOSO DE PAULA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5112B32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D31470">
        <w:rPr>
          <w:rFonts w:ascii="Arial" w:eastAsia="Calibri" w:hAnsi="Arial" w:cs="Arial"/>
          <w:b/>
          <w:iCs/>
          <w:kern w:val="0"/>
          <w14:ligatures w14:val="none"/>
        </w:rPr>
        <w:t>ANTONIO CARDOSO DE PAULO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06/03/201</w:t>
      </w:r>
      <w:r w:rsidR="00CB5C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05/03/20</w:t>
      </w:r>
      <w:r w:rsidR="00CB5C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30EF4783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2953EF">
        <w:rPr>
          <w:rFonts w:ascii="Arial" w:eastAsia="Calibri" w:hAnsi="Arial" w:cs="Arial"/>
          <w:kern w:val="0"/>
          <w14:ligatures w14:val="none"/>
        </w:rPr>
        <w:t>tendo efeito retroativo a 03 de novembro de 2025.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51D6C585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>14 de 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8DDE" w14:textId="77777777" w:rsidR="00053B4C" w:rsidRDefault="00053B4C" w:rsidP="00736AF5">
      <w:pPr>
        <w:spacing w:after="0" w:line="240" w:lineRule="auto"/>
      </w:pPr>
      <w:r>
        <w:separator/>
      </w:r>
    </w:p>
  </w:endnote>
  <w:endnote w:type="continuationSeparator" w:id="0">
    <w:p w14:paraId="749A71D6" w14:textId="77777777" w:rsidR="00053B4C" w:rsidRDefault="00053B4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9036" w14:textId="77777777" w:rsidR="00053B4C" w:rsidRDefault="00053B4C" w:rsidP="00736AF5">
      <w:pPr>
        <w:spacing w:after="0" w:line="240" w:lineRule="auto"/>
      </w:pPr>
      <w:r>
        <w:separator/>
      </w:r>
    </w:p>
  </w:footnote>
  <w:footnote w:type="continuationSeparator" w:id="0">
    <w:p w14:paraId="3C745CA0" w14:textId="77777777" w:rsidR="00053B4C" w:rsidRDefault="00053B4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451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484112">
    <w:abstractNumId w:val="4"/>
  </w:num>
  <w:num w:numId="3" w16cid:durableId="1435056164">
    <w:abstractNumId w:val="2"/>
  </w:num>
  <w:num w:numId="4" w16cid:durableId="261301564">
    <w:abstractNumId w:val="3"/>
  </w:num>
  <w:num w:numId="5" w16cid:durableId="206460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3B4C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26972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CB5C26"/>
    <w:rsid w:val="00D31470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2025-11-19T11:38:00Z</dcterms:created>
  <dcterms:modified xsi:type="dcterms:W3CDTF">2026-05-08T14:18:00Z</dcterms:modified>
</cp:coreProperties>
</file>