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5D7D57C3" w14:textId="6114C5B6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110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42</w:t>
      </w:r>
      <w:r w:rsidR="00792C9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8110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31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1104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OUTUBRO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2057E41B" w:rsidR="007C4611" w:rsidRDefault="007C4611" w:rsidP="00086168">
      <w:pPr>
        <w:overflowPunct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SOBRE </w:t>
      </w:r>
      <w:r w:rsidR="00E54FB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PEDIDO DE VACANCIA DE CARGO PUBLICO, EM POSSE EM OUTRO CARGO INACUMULAVEL, E DA OUTRAS PROVIDENCIAS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2512FFF5" w14:textId="77777777" w:rsidR="007A6A05" w:rsidRPr="008D3422" w:rsidRDefault="007A6A05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313AB2D" w:rsidR="007C4611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pelo </w:t>
      </w:r>
      <w:bookmarkStart w:id="0" w:name="_Hlk197957854"/>
      <w:r w:rsidR="00E54F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Inciso V do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Artigo nº </w:t>
      </w:r>
      <w:r w:rsidR="00E54FBD">
        <w:rPr>
          <w:rFonts w:ascii="Arial" w:eastAsia="Calibri" w:hAnsi="Arial" w:cs="Arial"/>
          <w:kern w:val="0"/>
          <w:sz w:val="24"/>
          <w:szCs w:val="24"/>
          <w14:ligatures w14:val="none"/>
        </w:rPr>
        <w:t>33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</w:t>
      </w:r>
      <w:bookmarkEnd w:id="0"/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50E928EC" w14:textId="77777777" w:rsidR="007A6A05" w:rsidRDefault="007A6A05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A3C8E9A" w14:textId="4F58C01F" w:rsidR="00E54FBD" w:rsidRPr="008D3422" w:rsidRDefault="00E54FBD" w:rsidP="007A6A05">
      <w:pPr>
        <w:spacing w:after="120" w:line="240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Considerando o recebimento do requerimento formal de vacância apresentado pela 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>S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ervidora 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>pública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>M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unicipal senhora </w:t>
      </w:r>
      <w:bookmarkStart w:id="1" w:name="_Hlk197957688"/>
      <w:r w:rsidR="0081104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MARILIA FERREIRA PEREIRA DE SOUZA</w:t>
      </w:r>
      <w:bookmarkEnd w:id="1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ocupante do cargo de </w:t>
      </w:r>
      <w:bookmarkStart w:id="2" w:name="_Hlk197957704"/>
      <w:r w:rsidR="0081104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Agente de Limpeza </w:t>
      </w:r>
      <w:bookmarkEnd w:id="2"/>
      <w:r w:rsidR="0081104D">
        <w:rPr>
          <w:rFonts w:ascii="Arial" w:eastAsia="Calibri" w:hAnsi="Arial" w:cs="Arial"/>
          <w:kern w:val="0"/>
          <w:sz w:val="24"/>
          <w:szCs w:val="24"/>
          <w14:ligatures w14:val="none"/>
        </w:rPr>
        <w:t>Pública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lotada na Secretaria Municipal de </w:t>
      </w:r>
      <w:r w:rsidR="0081104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Assistência </w:t>
      </w:r>
      <w:r w:rsidR="002619C2">
        <w:rPr>
          <w:rFonts w:ascii="Arial" w:eastAsia="Calibri" w:hAnsi="Arial" w:cs="Arial"/>
          <w:kern w:val="0"/>
          <w:sz w:val="24"/>
          <w:szCs w:val="24"/>
          <w14:ligatures w14:val="none"/>
        </w:rPr>
        <w:t>S</w:t>
      </w:r>
      <w:r w:rsidR="0081104D">
        <w:rPr>
          <w:rFonts w:ascii="Arial" w:eastAsia="Calibri" w:hAnsi="Arial" w:cs="Arial"/>
          <w:kern w:val="0"/>
          <w:sz w:val="24"/>
          <w:szCs w:val="24"/>
          <w14:ligatures w14:val="none"/>
        </w:rPr>
        <w:t>ocial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 a convocação da referida servidora para tomar posse em cargo </w:t>
      </w:r>
      <w:proofErr w:type="spellStart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inacumulável</w:t>
      </w:r>
      <w:proofErr w:type="spellEnd"/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conforme aprovação no Concurso Publico nº 001/2024, conforme Decreto nº 030, de 15 de abril de 2025, publicado no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Diário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Oficial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Eletrônico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dos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Municípios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Estado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Mato Grosso, edição de 16 de abril de 2025, paginas 697 a 700;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5F88CD2C" w14:textId="1E33ECA0" w:rsidR="00507AE9" w:rsidRDefault="007C4611" w:rsidP="00507AE9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1B74D345" w14:textId="77777777" w:rsidR="007A6A05" w:rsidRPr="008D3422" w:rsidRDefault="007A6A05" w:rsidP="00507AE9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62F8402" w14:textId="763CAAC8" w:rsidR="008D3422" w:rsidRPr="002619C2" w:rsidRDefault="007C4611" w:rsidP="002619C2">
      <w:pPr>
        <w:spacing w:after="200" w:line="276" w:lineRule="auto"/>
        <w:ind w:firstLine="226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A6A05" w:rsidRPr="007A6A0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VACÂNCIA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do cargo de</w:t>
      </w:r>
      <w:r w:rsidR="007A6A05" w:rsidRP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81104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AGENTE DE LIMPEZA PUBLICA</w:t>
      </w:r>
      <w:r w:rsid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Classe </w:t>
      </w:r>
      <w:r w:rsidR="0081104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B</w:t>
      </w:r>
      <w:r w:rsid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8C035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Nível</w:t>
      </w:r>
      <w:r w:rsid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0</w:t>
      </w:r>
      <w:r w:rsidR="0081104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3</w:t>
      </w:r>
      <w:r w:rsidR="007A6A0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7A6A05" w:rsidRP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ocupado pela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Efetiv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Sr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81104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MARILIA FERREIRA PEREIRO DE SOUZA</w:t>
      </w: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 </w:t>
      </w:r>
      <w:r w:rsidR="0081104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Assistência </w:t>
      </w:r>
      <w:r w:rsidR="002619C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="0081104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ocial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em virtude da posse em outro cargo </w:t>
      </w:r>
      <w:proofErr w:type="spellStart"/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inacumulável</w:t>
      </w:r>
      <w:proofErr w:type="spellEnd"/>
      <w:r w:rsidR="007A6A0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nos termos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do </w:t>
      </w:r>
      <w:r w:rsidR="007A6A05"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Artigo nº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33,</w:t>
      </w:r>
      <w:r w:rsidR="007A6A05" w:rsidRPr="007A6A05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Inciso V</w:t>
      </w:r>
      <w:r w:rsidR="007A6A05"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a partir de </w:t>
      </w:r>
      <w:r w:rsidR="0081104D">
        <w:rPr>
          <w:rFonts w:ascii="Arial" w:eastAsia="Calibri" w:hAnsi="Arial" w:cs="Arial"/>
          <w:kern w:val="0"/>
          <w:sz w:val="24"/>
          <w:szCs w:val="24"/>
          <w14:ligatures w14:val="none"/>
        </w:rPr>
        <w:t>03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81104D">
        <w:rPr>
          <w:rFonts w:ascii="Arial" w:eastAsia="Calibri" w:hAnsi="Arial" w:cs="Arial"/>
          <w:kern w:val="0"/>
          <w:sz w:val="24"/>
          <w:szCs w:val="24"/>
          <w14:ligatures w14:val="none"/>
        </w:rPr>
        <w:t>novembro</w:t>
      </w:r>
      <w:r w:rsidR="008C035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</w:t>
      </w:r>
      <w:r w:rsidR="007A6A05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2C271FB" w14:textId="0633F297" w:rsidR="007A6A05" w:rsidRPr="008C0351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="007A6A05" w:rsidRP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7A6A0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VACÂNCIA </w:t>
      </w:r>
      <w:r w:rsidR="007A6A05" w:rsidRP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que trata o Art. 1º desta Portaria,</w:t>
      </w:r>
      <w:r w:rsidR="008C0351" w:rsidRP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será o prazo de 03 (três) anos, ou antes, desde que </w:t>
      </w:r>
      <w:r w:rsidR="004C24D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8C0351" w:rsidRP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pedido da servidora, </w:t>
      </w:r>
      <w:r w:rsidR="008C035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partir da data em que a servidora assumir o outro cargo.</w:t>
      </w:r>
    </w:p>
    <w:p w14:paraId="77E82846" w14:textId="2B2A3513" w:rsidR="008D3422" w:rsidRPr="008D3422" w:rsidRDefault="008C0351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</w:t>
      </w:r>
      <w:r w:rsidR="008D3422"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F1AE61F" w14:textId="15FAF640" w:rsidR="003B7715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bookmarkStart w:id="3" w:name="_Hlk197958322"/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 xml:space="preserve">Art. </w:t>
      </w:r>
      <w:r w:rsidR="008C0351">
        <w:rPr>
          <w:rFonts w:ascii="Arial" w:eastAsia="Calibri" w:hAnsi="Arial" w:cs="Arial"/>
          <w:b/>
          <w:kern w:val="0"/>
          <w:sz w:val="24"/>
          <w14:ligatures w14:val="none"/>
        </w:rPr>
        <w:t>4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</w:t>
      </w:r>
      <w:bookmarkEnd w:id="3"/>
      <w:r w:rsidRPr="008D3422">
        <w:rPr>
          <w:rFonts w:ascii="Arial" w:eastAsia="Calibri" w:hAnsi="Arial" w:cs="Arial"/>
          <w:kern w:val="0"/>
          <w:sz w:val="24"/>
          <w14:ligatures w14:val="none"/>
        </w:rPr>
        <w:t>Revogam-se as disposições em contrário.</w:t>
      </w:r>
    </w:p>
    <w:p w14:paraId="523327C9" w14:textId="77777777" w:rsid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FF360A4" w14:textId="77777777" w:rsidR="003B7715" w:rsidRPr="008D3422" w:rsidRDefault="003B7715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B975F80" w14:textId="77777777" w:rsidR="003B7715" w:rsidRDefault="003B7715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F8A3D6A" w14:textId="54737EF7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1104D">
        <w:rPr>
          <w:rFonts w:ascii="Arial" w:eastAsia="Calibri" w:hAnsi="Arial" w:cs="Arial"/>
          <w:kern w:val="0"/>
          <w:sz w:val="24"/>
          <w:szCs w:val="24"/>
          <w14:ligatures w14:val="none"/>
        </w:rPr>
        <w:t>31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81104D">
        <w:rPr>
          <w:rFonts w:ascii="Arial" w:eastAsia="Calibri" w:hAnsi="Arial" w:cs="Arial"/>
          <w:kern w:val="0"/>
          <w:sz w:val="24"/>
          <w:szCs w:val="24"/>
          <w14:ligatures w14:val="none"/>
        </w:rPr>
        <w:t>outubro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C16CC4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16CC4">
        <w:rPr>
          <w:rFonts w:ascii="Arial" w:eastAsia="Calibri" w:hAnsi="Arial" w:cs="Arial"/>
          <w:b/>
          <w:kern w:val="0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16CC4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C16CC4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C16CC4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4E4B" w14:textId="77777777" w:rsidR="008A1DE5" w:rsidRDefault="008A1DE5" w:rsidP="00736AF5">
      <w:pPr>
        <w:spacing w:after="0" w:line="240" w:lineRule="auto"/>
      </w:pPr>
      <w:r>
        <w:separator/>
      </w:r>
    </w:p>
  </w:endnote>
  <w:endnote w:type="continuationSeparator" w:id="0">
    <w:p w14:paraId="05A4007B" w14:textId="77777777" w:rsidR="008A1DE5" w:rsidRDefault="008A1DE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D2A5" w14:textId="77777777" w:rsidR="008A1DE5" w:rsidRDefault="008A1DE5" w:rsidP="00736AF5">
      <w:pPr>
        <w:spacing w:after="0" w:line="240" w:lineRule="auto"/>
      </w:pPr>
      <w:r>
        <w:separator/>
      </w:r>
    </w:p>
  </w:footnote>
  <w:footnote w:type="continuationSeparator" w:id="0">
    <w:p w14:paraId="5B6D1345" w14:textId="77777777" w:rsidR="008A1DE5" w:rsidRDefault="008A1DE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3604E"/>
    <w:rsid w:val="00086168"/>
    <w:rsid w:val="000E5CAA"/>
    <w:rsid w:val="001007FB"/>
    <w:rsid w:val="001304DD"/>
    <w:rsid w:val="001B542D"/>
    <w:rsid w:val="001D2671"/>
    <w:rsid w:val="001D4DEF"/>
    <w:rsid w:val="001F062E"/>
    <w:rsid w:val="002242AD"/>
    <w:rsid w:val="002619C2"/>
    <w:rsid w:val="002D6E72"/>
    <w:rsid w:val="002E08DF"/>
    <w:rsid w:val="002F0B9C"/>
    <w:rsid w:val="002F7D21"/>
    <w:rsid w:val="00327615"/>
    <w:rsid w:val="00397A45"/>
    <w:rsid w:val="003B7715"/>
    <w:rsid w:val="003C04BC"/>
    <w:rsid w:val="003D0C29"/>
    <w:rsid w:val="003D7FBF"/>
    <w:rsid w:val="00406301"/>
    <w:rsid w:val="0045077B"/>
    <w:rsid w:val="0049145B"/>
    <w:rsid w:val="004C24D8"/>
    <w:rsid w:val="005049F9"/>
    <w:rsid w:val="00507AE9"/>
    <w:rsid w:val="00535B29"/>
    <w:rsid w:val="005A0E7B"/>
    <w:rsid w:val="005B2553"/>
    <w:rsid w:val="006131EC"/>
    <w:rsid w:val="00665FB4"/>
    <w:rsid w:val="006722AF"/>
    <w:rsid w:val="00683CC9"/>
    <w:rsid w:val="006A11BD"/>
    <w:rsid w:val="007168E3"/>
    <w:rsid w:val="007268C7"/>
    <w:rsid w:val="00732850"/>
    <w:rsid w:val="00736AF5"/>
    <w:rsid w:val="00792C90"/>
    <w:rsid w:val="007A03BC"/>
    <w:rsid w:val="007A6A05"/>
    <w:rsid w:val="007B0899"/>
    <w:rsid w:val="007C4611"/>
    <w:rsid w:val="007D4D33"/>
    <w:rsid w:val="0080556D"/>
    <w:rsid w:val="0081104D"/>
    <w:rsid w:val="00847E29"/>
    <w:rsid w:val="00850B09"/>
    <w:rsid w:val="00873A07"/>
    <w:rsid w:val="008A1DE5"/>
    <w:rsid w:val="008C0351"/>
    <w:rsid w:val="008D3422"/>
    <w:rsid w:val="008E3A69"/>
    <w:rsid w:val="00941C88"/>
    <w:rsid w:val="0096086D"/>
    <w:rsid w:val="00976125"/>
    <w:rsid w:val="009A4B54"/>
    <w:rsid w:val="009B3A40"/>
    <w:rsid w:val="009C0AAA"/>
    <w:rsid w:val="009D6492"/>
    <w:rsid w:val="00AB7BFD"/>
    <w:rsid w:val="00AC3F0D"/>
    <w:rsid w:val="00B001FB"/>
    <w:rsid w:val="00B2168B"/>
    <w:rsid w:val="00B2511A"/>
    <w:rsid w:val="00B346B2"/>
    <w:rsid w:val="00B46686"/>
    <w:rsid w:val="00B54C21"/>
    <w:rsid w:val="00B77342"/>
    <w:rsid w:val="00B865DD"/>
    <w:rsid w:val="00BB753D"/>
    <w:rsid w:val="00C16CC4"/>
    <w:rsid w:val="00C17A97"/>
    <w:rsid w:val="00C5404C"/>
    <w:rsid w:val="00C6262F"/>
    <w:rsid w:val="00C72540"/>
    <w:rsid w:val="00C73444"/>
    <w:rsid w:val="00C91659"/>
    <w:rsid w:val="00CA0DB6"/>
    <w:rsid w:val="00D54545"/>
    <w:rsid w:val="00DA5D61"/>
    <w:rsid w:val="00DA62E0"/>
    <w:rsid w:val="00DE747B"/>
    <w:rsid w:val="00E310E4"/>
    <w:rsid w:val="00E478A8"/>
    <w:rsid w:val="00E54FBD"/>
    <w:rsid w:val="00EB27DF"/>
    <w:rsid w:val="00EC548F"/>
    <w:rsid w:val="00ED1DCB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2025-11-03T22:09:00Z</cp:lastPrinted>
  <dcterms:created xsi:type="dcterms:W3CDTF">2025-11-03T11:58:00Z</dcterms:created>
  <dcterms:modified xsi:type="dcterms:W3CDTF">2025-11-03T22:09:00Z</dcterms:modified>
</cp:coreProperties>
</file>