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3D8BFA0F" w14:textId="5D9EB0F9" w:rsidR="00F1733D" w:rsidRDefault="00F1733D" w:rsidP="009D3C4D">
      <w:pPr>
        <w:pStyle w:val="Ttulo1"/>
        <w:ind w:firstLine="426"/>
        <w:rPr>
          <w:rFonts w:ascii="Arial" w:hAnsi="Arial" w:cs="Arial"/>
          <w:sz w:val="22"/>
          <w:szCs w:val="22"/>
        </w:rPr>
      </w:pPr>
      <w:bookmarkStart w:id="0" w:name="_GoBack"/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A60B3C">
        <w:rPr>
          <w:rFonts w:ascii="Arial" w:eastAsia="Calibri" w:hAnsi="Arial" w:cs="Arial"/>
          <w:bCs w:val="0"/>
          <w:sz w:val="22"/>
          <w:szCs w:val="22"/>
          <w:lang w:eastAsia="en-US"/>
        </w:rPr>
        <w:t>291</w:t>
      </w:r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FB63A0">
        <w:rPr>
          <w:rFonts w:ascii="Arial" w:eastAsia="Calibri" w:hAnsi="Arial" w:cs="Arial"/>
          <w:bCs w:val="0"/>
          <w:sz w:val="22"/>
          <w:szCs w:val="22"/>
          <w:lang w:eastAsia="en-US"/>
        </w:rPr>
        <w:t>23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D3529D">
        <w:rPr>
          <w:rFonts w:ascii="Arial" w:eastAsia="Calibri" w:hAnsi="Arial" w:cs="Arial"/>
          <w:bCs w:val="0"/>
          <w:sz w:val="22"/>
          <w:szCs w:val="22"/>
          <w:lang w:eastAsia="en-US"/>
        </w:rPr>
        <w:t>JUNHO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5D84BC9D" w14:textId="77777777" w:rsidR="009D3C4D" w:rsidRPr="009D3C4D" w:rsidRDefault="009D3C4D" w:rsidP="009D3C4D">
      <w:pPr>
        <w:rPr>
          <w:lang w:eastAsia="pt-BR"/>
        </w:rPr>
      </w:pPr>
    </w:p>
    <w:p w14:paraId="3E04F4CE" w14:textId="451FE3D5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E65AF0">
        <w:rPr>
          <w:rFonts w:ascii="Arial" w:hAnsi="Arial" w:cs="Arial"/>
          <w:sz w:val="22"/>
          <w:szCs w:val="22"/>
        </w:rPr>
        <w:t xml:space="preserve">POR TERMINO DE CONTRATO DOS PROFISSIONAIS DA SECRETARIA DE </w:t>
      </w:r>
      <w:r w:rsidR="00A60B3C">
        <w:rPr>
          <w:rFonts w:ascii="Arial" w:hAnsi="Arial" w:cs="Arial"/>
          <w:sz w:val="22"/>
          <w:szCs w:val="22"/>
        </w:rPr>
        <w:t>INFRAESTRUTURA</w:t>
      </w:r>
      <w:r w:rsidR="00E65AF0">
        <w:rPr>
          <w:rFonts w:ascii="Arial" w:hAnsi="Arial" w:cs="Arial"/>
          <w:sz w:val="22"/>
          <w:szCs w:val="22"/>
        </w:rPr>
        <w:t>, E DÁ OUTRAS PROVIDENCIAS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77777777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396EFAEA" w14:textId="47E02834" w:rsidR="00E65AF0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E65AF0">
        <w:rPr>
          <w:rFonts w:ascii="Arial" w:hAnsi="Arial" w:cs="Arial"/>
          <w:b/>
          <w:bCs/>
        </w:rPr>
        <w:t xml:space="preserve">por termino de contrato </w:t>
      </w:r>
      <w:r w:rsidR="00E65AF0">
        <w:rPr>
          <w:rFonts w:ascii="Arial" w:hAnsi="Arial" w:cs="Arial"/>
        </w:rPr>
        <w:t xml:space="preserve">os servidores contratados dos cargos abaixo discriminados lotados na Secretaria Municipal de </w:t>
      </w:r>
      <w:r w:rsidR="00A60B3C">
        <w:rPr>
          <w:rFonts w:ascii="Arial" w:hAnsi="Arial" w:cs="Arial"/>
        </w:rPr>
        <w:t>Infraestrutura</w:t>
      </w:r>
      <w:r w:rsidR="00E65AF0">
        <w:rPr>
          <w:rFonts w:ascii="Arial" w:hAnsi="Arial" w:cs="Arial"/>
        </w:rPr>
        <w:t>, a partir de 30 de junho de 2025.</w:t>
      </w:r>
    </w:p>
    <w:p w14:paraId="176A65F9" w14:textId="7EA29C58" w:rsidR="00A60B3C" w:rsidRPr="00FB63A0" w:rsidRDefault="00A60B3C" w:rsidP="00A60B3C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 w:rsidRPr="00FB63A0">
        <w:rPr>
          <w:rFonts w:ascii="Arial" w:hAnsi="Arial" w:cs="Arial"/>
        </w:rPr>
        <w:t>ERICA CRISTINA DE OLIVEIRA – AGENTE DE LIMPEZA PUBLICA</w:t>
      </w:r>
    </w:p>
    <w:p w14:paraId="3F54C8B1" w14:textId="2AB9F274" w:rsidR="00A60B3C" w:rsidRPr="00FB63A0" w:rsidRDefault="00A60B3C" w:rsidP="00A60B3C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 w:rsidRPr="00FB63A0">
        <w:rPr>
          <w:rFonts w:ascii="Arial" w:hAnsi="Arial" w:cs="Arial"/>
        </w:rPr>
        <w:t>MARIA DE FATIMA A. DOS SANTOS – AGENTE DE LIMPEZA PUBLICA</w:t>
      </w:r>
    </w:p>
    <w:p w14:paraId="3A972708" w14:textId="0CC310F9" w:rsidR="00A60B3C" w:rsidRPr="00FB63A0" w:rsidRDefault="00A60B3C" w:rsidP="00A60B3C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 w:rsidRPr="00FB63A0">
        <w:rPr>
          <w:rFonts w:ascii="Arial" w:hAnsi="Arial" w:cs="Arial"/>
        </w:rPr>
        <w:t>VALDECY BITENCOURT MIRANDA – AGENTE DE LIMPEZA PUBLICA</w:t>
      </w:r>
    </w:p>
    <w:p w14:paraId="326EE1B9" w14:textId="5B642B5B" w:rsidR="00A60B3C" w:rsidRPr="00FB63A0" w:rsidRDefault="00A60B3C" w:rsidP="00A60B3C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 w:rsidRPr="00FB63A0">
        <w:rPr>
          <w:rFonts w:ascii="Arial" w:hAnsi="Arial" w:cs="Arial"/>
        </w:rPr>
        <w:t>CLEONICE RITA DA SILVA – AGENTE DE LIMPEZA PUBLICA</w:t>
      </w:r>
    </w:p>
    <w:p w14:paraId="2CE02F75" w14:textId="70858E8F" w:rsidR="00A60B3C" w:rsidRPr="00FB63A0" w:rsidRDefault="00A60B3C" w:rsidP="00A60B3C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 w:rsidRPr="00FB63A0">
        <w:rPr>
          <w:rFonts w:ascii="Arial" w:hAnsi="Arial" w:cs="Arial"/>
        </w:rPr>
        <w:t>FABIOLA RODRIGUES SAMPAIO – AGENTE DE LIMPEZA PUBLICA</w:t>
      </w:r>
    </w:p>
    <w:p w14:paraId="4EBAEDBF" w14:textId="23CEE654" w:rsidR="00A60B3C" w:rsidRPr="00FB63A0" w:rsidRDefault="00A60B3C" w:rsidP="00A60B3C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 w:rsidRPr="00FB63A0">
        <w:rPr>
          <w:rFonts w:ascii="Arial" w:hAnsi="Arial" w:cs="Arial"/>
        </w:rPr>
        <w:t>MIRIAN GOMES FERREIRA – AGENTE DE LIMPEZA PUBLICA</w:t>
      </w:r>
    </w:p>
    <w:p w14:paraId="5366D72B" w14:textId="44BD0509" w:rsidR="00A60B3C" w:rsidRPr="00FB63A0" w:rsidRDefault="00A60B3C" w:rsidP="00A60B3C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 w:rsidRPr="00FB63A0">
        <w:rPr>
          <w:rFonts w:ascii="Arial" w:hAnsi="Arial" w:cs="Arial"/>
        </w:rPr>
        <w:t>FLAVIO ROBERTO DA MATA PEREIRA – AGENTE DE VIGILANCIA</w:t>
      </w:r>
    </w:p>
    <w:p w14:paraId="227707C8" w14:textId="15384F3F" w:rsidR="00A60B3C" w:rsidRPr="00FB63A0" w:rsidRDefault="00A60B3C" w:rsidP="00A60B3C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 w:rsidRPr="00FB63A0">
        <w:rPr>
          <w:rFonts w:ascii="Arial" w:hAnsi="Arial" w:cs="Arial"/>
        </w:rPr>
        <w:t>KAIQUE SALES PEREIRA – AGENTE DE LIMPEZA PUBLICA</w:t>
      </w:r>
    </w:p>
    <w:p w14:paraId="2C44E1DB" w14:textId="10517563" w:rsidR="00A60B3C" w:rsidRPr="00FB63A0" w:rsidRDefault="00A60B3C" w:rsidP="00A60B3C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 w:rsidRPr="00FB63A0">
        <w:rPr>
          <w:rFonts w:ascii="Arial" w:hAnsi="Arial" w:cs="Arial"/>
        </w:rPr>
        <w:t xml:space="preserve">ANA PAULA DE FREITAS DA SILVA – AGENTE DE VIGILANCIA </w:t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34C0E97E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FB63A0">
        <w:rPr>
          <w:rFonts w:ascii="Arial" w:hAnsi="Arial" w:cs="Arial"/>
        </w:rPr>
        <w:t>23</w:t>
      </w:r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D3529D">
        <w:rPr>
          <w:rFonts w:ascii="Arial" w:hAnsi="Arial" w:cs="Arial"/>
        </w:rPr>
        <w:t>junho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lastRenderedPageBreak/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  <w:bookmarkEnd w:id="0"/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802E4" w14:textId="77777777" w:rsidR="00C62490" w:rsidRDefault="00C62490" w:rsidP="00736AF5">
      <w:pPr>
        <w:spacing w:after="0" w:line="240" w:lineRule="auto"/>
      </w:pPr>
      <w:r>
        <w:separator/>
      </w:r>
    </w:p>
  </w:endnote>
  <w:endnote w:type="continuationSeparator" w:id="0">
    <w:p w14:paraId="5589C9A4" w14:textId="77777777" w:rsidR="00C62490" w:rsidRDefault="00C6249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3CC54" w14:textId="77777777" w:rsidR="00C62490" w:rsidRDefault="00C62490" w:rsidP="00736AF5">
      <w:pPr>
        <w:spacing w:after="0" w:line="240" w:lineRule="auto"/>
      </w:pPr>
      <w:r>
        <w:separator/>
      </w:r>
    </w:p>
  </w:footnote>
  <w:footnote w:type="continuationSeparator" w:id="0">
    <w:p w14:paraId="35A2DCBE" w14:textId="77777777" w:rsidR="00C62490" w:rsidRDefault="00C6249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C804CA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C804CA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C804CA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19B2298"/>
    <w:multiLevelType w:val="hybridMultilevel"/>
    <w:tmpl w:val="B19A1886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1259AC"/>
    <w:rsid w:val="00174F99"/>
    <w:rsid w:val="001D4DEF"/>
    <w:rsid w:val="00264BDF"/>
    <w:rsid w:val="0027012A"/>
    <w:rsid w:val="002765B5"/>
    <w:rsid w:val="00282517"/>
    <w:rsid w:val="002F0B9C"/>
    <w:rsid w:val="00397A45"/>
    <w:rsid w:val="003A28EE"/>
    <w:rsid w:val="003C04BC"/>
    <w:rsid w:val="003C7BA7"/>
    <w:rsid w:val="003D0C29"/>
    <w:rsid w:val="00403490"/>
    <w:rsid w:val="00406301"/>
    <w:rsid w:val="00407A74"/>
    <w:rsid w:val="00415C39"/>
    <w:rsid w:val="00421405"/>
    <w:rsid w:val="00422150"/>
    <w:rsid w:val="004448C8"/>
    <w:rsid w:val="0045077B"/>
    <w:rsid w:val="00457036"/>
    <w:rsid w:val="00460CE3"/>
    <w:rsid w:val="004E218D"/>
    <w:rsid w:val="005049F9"/>
    <w:rsid w:val="0053786E"/>
    <w:rsid w:val="00537FDD"/>
    <w:rsid w:val="005427D2"/>
    <w:rsid w:val="00572D43"/>
    <w:rsid w:val="005B2553"/>
    <w:rsid w:val="005B5EDD"/>
    <w:rsid w:val="005F4DCE"/>
    <w:rsid w:val="006131EC"/>
    <w:rsid w:val="006A11BD"/>
    <w:rsid w:val="006E6A30"/>
    <w:rsid w:val="006F4B23"/>
    <w:rsid w:val="0070223B"/>
    <w:rsid w:val="007109AC"/>
    <w:rsid w:val="00736AF5"/>
    <w:rsid w:val="007402D3"/>
    <w:rsid w:val="00767B88"/>
    <w:rsid w:val="00774440"/>
    <w:rsid w:val="00792656"/>
    <w:rsid w:val="007A03BC"/>
    <w:rsid w:val="0080556D"/>
    <w:rsid w:val="00850B09"/>
    <w:rsid w:val="0088734E"/>
    <w:rsid w:val="008C1462"/>
    <w:rsid w:val="0092561E"/>
    <w:rsid w:val="00933223"/>
    <w:rsid w:val="00956DA4"/>
    <w:rsid w:val="0096086D"/>
    <w:rsid w:val="00976125"/>
    <w:rsid w:val="009C09BD"/>
    <w:rsid w:val="009D3C4D"/>
    <w:rsid w:val="009E3FB5"/>
    <w:rsid w:val="009F44AC"/>
    <w:rsid w:val="00A04F26"/>
    <w:rsid w:val="00A4369E"/>
    <w:rsid w:val="00A5139F"/>
    <w:rsid w:val="00A60B3C"/>
    <w:rsid w:val="00AB7BFD"/>
    <w:rsid w:val="00AC3F0D"/>
    <w:rsid w:val="00B05BB4"/>
    <w:rsid w:val="00B069F1"/>
    <w:rsid w:val="00B2168B"/>
    <w:rsid w:val="00B87D7C"/>
    <w:rsid w:val="00BB753D"/>
    <w:rsid w:val="00BC5EA9"/>
    <w:rsid w:val="00C17A97"/>
    <w:rsid w:val="00C21B14"/>
    <w:rsid w:val="00C56459"/>
    <w:rsid w:val="00C62490"/>
    <w:rsid w:val="00C804CA"/>
    <w:rsid w:val="00C91659"/>
    <w:rsid w:val="00C95FD1"/>
    <w:rsid w:val="00C97671"/>
    <w:rsid w:val="00CE2AD2"/>
    <w:rsid w:val="00CE7B2E"/>
    <w:rsid w:val="00D3529D"/>
    <w:rsid w:val="00D507E5"/>
    <w:rsid w:val="00DA5D61"/>
    <w:rsid w:val="00DE747B"/>
    <w:rsid w:val="00DF6479"/>
    <w:rsid w:val="00E0678D"/>
    <w:rsid w:val="00E30274"/>
    <w:rsid w:val="00E45F5C"/>
    <w:rsid w:val="00E478A8"/>
    <w:rsid w:val="00E65AF0"/>
    <w:rsid w:val="00EB27DF"/>
    <w:rsid w:val="00EE36EA"/>
    <w:rsid w:val="00F1733D"/>
    <w:rsid w:val="00F25E0B"/>
    <w:rsid w:val="00F341C1"/>
    <w:rsid w:val="00F54607"/>
    <w:rsid w:val="00F62CED"/>
    <w:rsid w:val="00F87997"/>
    <w:rsid w:val="00FA4C66"/>
    <w:rsid w:val="00FB63A0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PargrafodaLista">
    <w:name w:val="List Paragraph"/>
    <w:basedOn w:val="Normal"/>
    <w:uiPriority w:val="34"/>
    <w:qFormat/>
    <w:rsid w:val="00E65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3</cp:revision>
  <cp:lastPrinted>2025-06-05T12:08:00Z</cp:lastPrinted>
  <dcterms:created xsi:type="dcterms:W3CDTF">2025-06-23T13:06:00Z</dcterms:created>
  <dcterms:modified xsi:type="dcterms:W3CDTF">2025-06-27T20:12:00Z</dcterms:modified>
</cp:coreProperties>
</file>